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3C49" w14:textId="77777777" w:rsidR="00012E9B" w:rsidRDefault="00012E9B">
      <w:pPr>
        <w:rPr>
          <w:rFonts w:hint="eastAsia"/>
        </w:rPr>
      </w:pPr>
    </w:p>
    <w:p w14:paraId="40BD4077" w14:textId="77777777" w:rsidR="00012E9B" w:rsidRDefault="00012E9B">
      <w:pPr>
        <w:rPr>
          <w:rFonts w:hint="eastAsia"/>
        </w:rPr>
      </w:pPr>
      <w:r>
        <w:rPr>
          <w:rFonts w:hint="eastAsia"/>
        </w:rPr>
        <w:tab/>
        <w:t>中庸之道是什么意思</w:t>
      </w:r>
    </w:p>
    <w:p w14:paraId="50AA2FD7" w14:textId="77777777" w:rsidR="00012E9B" w:rsidRDefault="00012E9B">
      <w:pPr>
        <w:rPr>
          <w:rFonts w:hint="eastAsia"/>
        </w:rPr>
      </w:pPr>
    </w:p>
    <w:p w14:paraId="35A1D283" w14:textId="77777777" w:rsidR="00012E9B" w:rsidRDefault="00012E9B">
      <w:pPr>
        <w:rPr>
          <w:rFonts w:hint="eastAsia"/>
        </w:rPr>
      </w:pPr>
    </w:p>
    <w:p w14:paraId="06D16657" w14:textId="77777777" w:rsidR="00012E9B" w:rsidRDefault="00012E9B">
      <w:pPr>
        <w:rPr>
          <w:rFonts w:hint="eastAsia"/>
        </w:rPr>
      </w:pPr>
      <w:r>
        <w:rPr>
          <w:rFonts w:hint="eastAsia"/>
        </w:rPr>
        <w:tab/>
        <w:t>中庸之道，是中国古代儒家思想中的一个核心概念，它源于《论语》和《中庸》等经典文献，经过历代儒家学者的阐释和发展，形成了丰富而深刻的理论体系。这一思想主张在处理事物和人际关系时，追求适度和平衡，避免极端和偏颇，以实现个人和社会的和谐与稳定。</w:t>
      </w:r>
    </w:p>
    <w:p w14:paraId="51FDD880" w14:textId="77777777" w:rsidR="00012E9B" w:rsidRDefault="00012E9B">
      <w:pPr>
        <w:rPr>
          <w:rFonts w:hint="eastAsia"/>
        </w:rPr>
      </w:pPr>
    </w:p>
    <w:p w14:paraId="26A24791" w14:textId="77777777" w:rsidR="00012E9B" w:rsidRDefault="00012E9B">
      <w:pPr>
        <w:rPr>
          <w:rFonts w:hint="eastAsia"/>
        </w:rPr>
      </w:pPr>
    </w:p>
    <w:p w14:paraId="30D9F20A" w14:textId="77777777" w:rsidR="00012E9B" w:rsidRDefault="00012E9B">
      <w:pPr>
        <w:rPr>
          <w:rFonts w:hint="eastAsia"/>
        </w:rPr>
      </w:pPr>
    </w:p>
    <w:p w14:paraId="5D9CD56F" w14:textId="77777777" w:rsidR="00012E9B" w:rsidRDefault="00012E9B">
      <w:pPr>
        <w:rPr>
          <w:rFonts w:hint="eastAsia"/>
        </w:rPr>
      </w:pPr>
      <w:r>
        <w:rPr>
          <w:rFonts w:hint="eastAsia"/>
        </w:rPr>
        <w:tab/>
        <w:t>中庸之道的内涵</w:t>
      </w:r>
    </w:p>
    <w:p w14:paraId="0CB761DA" w14:textId="77777777" w:rsidR="00012E9B" w:rsidRDefault="00012E9B">
      <w:pPr>
        <w:rPr>
          <w:rFonts w:hint="eastAsia"/>
        </w:rPr>
      </w:pPr>
    </w:p>
    <w:p w14:paraId="7447C5FD" w14:textId="77777777" w:rsidR="00012E9B" w:rsidRDefault="00012E9B">
      <w:pPr>
        <w:rPr>
          <w:rFonts w:hint="eastAsia"/>
        </w:rPr>
      </w:pPr>
    </w:p>
    <w:p w14:paraId="65E77633" w14:textId="77777777" w:rsidR="00012E9B" w:rsidRDefault="00012E9B">
      <w:pPr>
        <w:rPr>
          <w:rFonts w:hint="eastAsia"/>
        </w:rPr>
      </w:pPr>
      <w:r>
        <w:rPr>
          <w:rFonts w:hint="eastAsia"/>
        </w:rPr>
        <w:tab/>
        <w:t>中庸之道的核心在于“中”与“和”。其中，“中”指的是适度、平衡、恰到好处，既不过度也不不及；“和”则是指和谐、统一、协调，强调各种因素的相互融合与平衡。中庸之道认为，在处理问题时，应该把握事物的本质和规律，找到最佳的处理方式，既不偏袒一方，也不过度追求某一方面的利益，而是寻求各方面的平衡与协调。</w:t>
      </w:r>
    </w:p>
    <w:p w14:paraId="70E2B137" w14:textId="77777777" w:rsidR="00012E9B" w:rsidRDefault="00012E9B">
      <w:pPr>
        <w:rPr>
          <w:rFonts w:hint="eastAsia"/>
        </w:rPr>
      </w:pPr>
    </w:p>
    <w:p w14:paraId="24C0B1CF" w14:textId="77777777" w:rsidR="00012E9B" w:rsidRDefault="00012E9B">
      <w:pPr>
        <w:rPr>
          <w:rFonts w:hint="eastAsia"/>
        </w:rPr>
      </w:pPr>
    </w:p>
    <w:p w14:paraId="26CBD2F1" w14:textId="77777777" w:rsidR="00012E9B" w:rsidRDefault="00012E9B">
      <w:pPr>
        <w:rPr>
          <w:rFonts w:hint="eastAsia"/>
        </w:rPr>
      </w:pPr>
    </w:p>
    <w:p w14:paraId="5A4EBCCA" w14:textId="77777777" w:rsidR="00012E9B" w:rsidRDefault="00012E9B">
      <w:pPr>
        <w:rPr>
          <w:rFonts w:hint="eastAsia"/>
        </w:rPr>
      </w:pPr>
      <w:r>
        <w:rPr>
          <w:rFonts w:hint="eastAsia"/>
        </w:rPr>
        <w:tab/>
        <w:t>中庸之道的应用</w:t>
      </w:r>
    </w:p>
    <w:p w14:paraId="2EF6E45C" w14:textId="77777777" w:rsidR="00012E9B" w:rsidRDefault="00012E9B">
      <w:pPr>
        <w:rPr>
          <w:rFonts w:hint="eastAsia"/>
        </w:rPr>
      </w:pPr>
    </w:p>
    <w:p w14:paraId="295F9FCF" w14:textId="77777777" w:rsidR="00012E9B" w:rsidRDefault="00012E9B">
      <w:pPr>
        <w:rPr>
          <w:rFonts w:hint="eastAsia"/>
        </w:rPr>
      </w:pPr>
    </w:p>
    <w:p w14:paraId="49EB6C4E" w14:textId="77777777" w:rsidR="00012E9B" w:rsidRDefault="00012E9B">
      <w:pPr>
        <w:rPr>
          <w:rFonts w:hint="eastAsia"/>
        </w:rPr>
      </w:pPr>
      <w:r>
        <w:rPr>
          <w:rFonts w:hint="eastAsia"/>
        </w:rPr>
        <w:tab/>
        <w:t>中庸之道的应用范围广泛，涉及到个人修养、家庭关系、社会治理等多个方面。在个人修养方面，中庸之道强调要保持内心的平和与宁静，不被外界的纷扰所动摇，同时要注重自身的道德修养和品质提升。在家庭关系中，中庸之道要求家庭成员之间要相互尊重、理解和包容，避免争吵和冲突，共同维护家庭的和谐与稳定。在社会治理方面，中庸之道主张统治者要实行仁政、德治，关注民生疾苦，维护社会公平正义，同时要注重与民众的沟通和互动，实现社会的和谐与发展。</w:t>
      </w:r>
    </w:p>
    <w:p w14:paraId="04FC134A" w14:textId="77777777" w:rsidR="00012E9B" w:rsidRDefault="00012E9B">
      <w:pPr>
        <w:rPr>
          <w:rFonts w:hint="eastAsia"/>
        </w:rPr>
      </w:pPr>
    </w:p>
    <w:p w14:paraId="2C17434F" w14:textId="77777777" w:rsidR="00012E9B" w:rsidRDefault="00012E9B">
      <w:pPr>
        <w:rPr>
          <w:rFonts w:hint="eastAsia"/>
        </w:rPr>
      </w:pPr>
    </w:p>
    <w:p w14:paraId="650829E6" w14:textId="77777777" w:rsidR="00012E9B" w:rsidRDefault="00012E9B">
      <w:pPr>
        <w:rPr>
          <w:rFonts w:hint="eastAsia"/>
        </w:rPr>
      </w:pPr>
    </w:p>
    <w:p w14:paraId="735B62B6" w14:textId="77777777" w:rsidR="00012E9B" w:rsidRDefault="00012E9B">
      <w:pPr>
        <w:rPr>
          <w:rFonts w:hint="eastAsia"/>
        </w:rPr>
      </w:pPr>
      <w:r>
        <w:rPr>
          <w:rFonts w:hint="eastAsia"/>
        </w:rPr>
        <w:tab/>
        <w:t>中庸之道的历史意义与现代价值</w:t>
      </w:r>
    </w:p>
    <w:p w14:paraId="1B2A1C43" w14:textId="77777777" w:rsidR="00012E9B" w:rsidRDefault="00012E9B">
      <w:pPr>
        <w:rPr>
          <w:rFonts w:hint="eastAsia"/>
        </w:rPr>
      </w:pPr>
    </w:p>
    <w:p w14:paraId="2094EFF9" w14:textId="77777777" w:rsidR="00012E9B" w:rsidRDefault="00012E9B">
      <w:pPr>
        <w:rPr>
          <w:rFonts w:hint="eastAsia"/>
        </w:rPr>
      </w:pPr>
    </w:p>
    <w:p w14:paraId="43D43920" w14:textId="77777777" w:rsidR="00012E9B" w:rsidRDefault="00012E9B">
      <w:pPr>
        <w:rPr>
          <w:rFonts w:hint="eastAsia"/>
        </w:rPr>
      </w:pPr>
      <w:r>
        <w:rPr>
          <w:rFonts w:hint="eastAsia"/>
        </w:rPr>
        <w:tab/>
        <w:t>中庸之道在中国历史上具有重要的地位和影响。它不仅是中国古代社会的一种重要价值观念和行为准则，也是中国传统文化的重要组成部分。在现代社会，中庸之道仍然具有重要的现实意义和价值。它提醒我们在面对复杂多变的社会环境和人际关系时，要保持冷静和理性，避免盲目冲动和极端行为。同时，中庸之道也鼓励我们积极寻求各方面的平衡与协调，以实现个人和社会的共同进步与发展。</w:t>
      </w:r>
    </w:p>
    <w:p w14:paraId="04F501D4" w14:textId="77777777" w:rsidR="00012E9B" w:rsidRDefault="00012E9B">
      <w:pPr>
        <w:rPr>
          <w:rFonts w:hint="eastAsia"/>
        </w:rPr>
      </w:pPr>
    </w:p>
    <w:p w14:paraId="1B7F59F0" w14:textId="77777777" w:rsidR="00012E9B" w:rsidRDefault="00012E9B">
      <w:pPr>
        <w:rPr>
          <w:rFonts w:hint="eastAsia"/>
        </w:rPr>
      </w:pPr>
    </w:p>
    <w:p w14:paraId="379110A1" w14:textId="77777777" w:rsidR="00012E9B" w:rsidRDefault="00012E9B">
      <w:pPr>
        <w:rPr>
          <w:rFonts w:hint="eastAsia"/>
        </w:rPr>
      </w:pPr>
    </w:p>
    <w:p w14:paraId="1D4B9659" w14:textId="77777777" w:rsidR="00012E9B" w:rsidRDefault="00012E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C5C2F" w14:textId="77777777" w:rsidR="00012E9B" w:rsidRDefault="00012E9B">
      <w:pPr>
        <w:rPr>
          <w:rFonts w:hint="eastAsia"/>
        </w:rPr>
      </w:pPr>
    </w:p>
    <w:p w14:paraId="2429234F" w14:textId="77777777" w:rsidR="00012E9B" w:rsidRDefault="00012E9B">
      <w:pPr>
        <w:rPr>
          <w:rFonts w:hint="eastAsia"/>
        </w:rPr>
      </w:pPr>
    </w:p>
    <w:p w14:paraId="753130FE" w14:textId="77777777" w:rsidR="00012E9B" w:rsidRDefault="00012E9B">
      <w:pPr>
        <w:rPr>
          <w:rFonts w:hint="eastAsia"/>
        </w:rPr>
      </w:pPr>
      <w:r>
        <w:rPr>
          <w:rFonts w:hint="eastAsia"/>
        </w:rPr>
        <w:tab/>
        <w:t>中庸之道是中国古代儒家思想中的一个重要概念，它强调在处理事物和人际关系时追求适度和平衡，避免极端和偏颇。中庸之道的应用范围广泛，涉及到个人修养、家庭关系、社会治理等多个方面。在现代社会，中庸之道仍然具有重要的现实意义和价值，它提醒我们要保持冷静和理性，积极寻求各方面的平衡与协调，以实现个人和社会的共同进步与发展。</w:t>
      </w:r>
    </w:p>
    <w:p w14:paraId="32C4B4F8" w14:textId="77777777" w:rsidR="00012E9B" w:rsidRDefault="00012E9B">
      <w:pPr>
        <w:rPr>
          <w:rFonts w:hint="eastAsia"/>
        </w:rPr>
      </w:pPr>
    </w:p>
    <w:p w14:paraId="475A2D92" w14:textId="77777777" w:rsidR="00012E9B" w:rsidRDefault="00012E9B">
      <w:pPr>
        <w:rPr>
          <w:rFonts w:hint="eastAsia"/>
        </w:rPr>
      </w:pPr>
    </w:p>
    <w:p w14:paraId="484C48FB" w14:textId="77777777" w:rsidR="00012E9B" w:rsidRDefault="00012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A7259" w14:textId="699305A4" w:rsidR="00E9654D" w:rsidRDefault="00E9654D"/>
    <w:sectPr w:rsidR="00E9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4D"/>
    <w:rsid w:val="00012E9B"/>
    <w:rsid w:val="00A20F39"/>
    <w:rsid w:val="00E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42A8-E8E6-4A5B-BFD2-E8DEB652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