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EE09" w14:textId="77777777" w:rsidR="00762AD1" w:rsidRDefault="00762AD1">
      <w:pPr>
        <w:rPr>
          <w:rFonts w:hint="eastAsia"/>
        </w:rPr>
      </w:pPr>
      <w:r>
        <w:rPr>
          <w:rFonts w:hint="eastAsia"/>
        </w:rPr>
        <w:t>中国的拼音的来历</w:t>
      </w:r>
    </w:p>
    <w:p w14:paraId="22B3C453" w14:textId="77777777" w:rsidR="00762AD1" w:rsidRDefault="00762AD1">
      <w:pPr>
        <w:rPr>
          <w:rFonts w:hint="eastAsia"/>
        </w:rPr>
      </w:pPr>
      <w:r>
        <w:rPr>
          <w:rFonts w:hint="eastAsia"/>
        </w:rPr>
        <w:t>中国拼音，即汉语拼音方案，是中华人民共和国官方推行的汉字注音标准化方案。它于1日晚间在1958年第一届全国人民代表大会第五次会议上通过，并成为现代汉语标准语音的重要组成部分。这一方案旨在为普通话提供一套科学、简便且易于学习的标音系统。</w:t>
      </w:r>
    </w:p>
    <w:p w14:paraId="631A9898" w14:textId="77777777" w:rsidR="00762AD1" w:rsidRDefault="00762AD1">
      <w:pPr>
        <w:rPr>
          <w:rFonts w:hint="eastAsia"/>
        </w:rPr>
      </w:pPr>
    </w:p>
    <w:p w14:paraId="203889FD" w14:textId="77777777" w:rsidR="00762AD1" w:rsidRDefault="00762AD1">
      <w:pPr>
        <w:rPr>
          <w:rFonts w:hint="eastAsia"/>
        </w:rPr>
      </w:pPr>
      <w:r>
        <w:rPr>
          <w:rFonts w:hint="eastAsia"/>
        </w:rPr>
        <w:t>背景与起源</w:t>
      </w:r>
    </w:p>
    <w:p w14:paraId="50FDBF87" w14:textId="77777777" w:rsidR="00762AD1" w:rsidRDefault="00762AD1">
      <w:pPr>
        <w:rPr>
          <w:rFonts w:hint="eastAsia"/>
        </w:rPr>
      </w:pPr>
      <w:r>
        <w:rPr>
          <w:rFonts w:hint="eastAsia"/>
        </w:rPr>
        <w:t>早在清朝末期，随着西方文化的传入，中国学者开始认识到需要一种更有效的方法来表示汉字发音。早期尝试包括1605年由意大利传教士利玛窦设计的“拉丁字母表”以及之后的威妥玛拼音等。然而，这些方案主要用于外国人学习汉语，并未广泛应用于国内教育和社会生活中。</w:t>
      </w:r>
    </w:p>
    <w:p w14:paraId="4CBC7288" w14:textId="77777777" w:rsidR="00762AD1" w:rsidRDefault="00762AD1">
      <w:pPr>
        <w:rPr>
          <w:rFonts w:hint="eastAsia"/>
        </w:rPr>
      </w:pPr>
    </w:p>
    <w:p w14:paraId="558856D9" w14:textId="77777777" w:rsidR="00762AD1" w:rsidRDefault="00762AD1">
      <w:pPr>
        <w:rPr>
          <w:rFonts w:hint="eastAsia"/>
        </w:rPr>
      </w:pPr>
      <w:r>
        <w:rPr>
          <w:rFonts w:hint="eastAsia"/>
        </w:rPr>
        <w:t>发展过程</w:t>
      </w:r>
    </w:p>
    <w:p w14:paraId="30EE3AD9" w14:textId="77777777" w:rsidR="00762AD1" w:rsidRDefault="00762AD1">
      <w:pPr>
        <w:rPr>
          <w:rFonts w:hint="eastAsia"/>
        </w:rPr>
      </w:pPr>
      <w:r>
        <w:rPr>
          <w:rFonts w:hint="eastAsia"/>
        </w:rPr>
        <w:t>进入20世纪，特别是五四运动之后，改革语言文字以普及教育和促进文化发展的呼声日益高涨。1949年后，新成立的中华人民共和国政府高度重视语言文字的规范化工作。1955年，全国文字改革会议召开，正式提出了制定汉语拼音方案的任务。经过多次讨论修改，最终形成了我们今天所见的汉语拼音体系。</w:t>
      </w:r>
    </w:p>
    <w:p w14:paraId="4429398F" w14:textId="77777777" w:rsidR="00762AD1" w:rsidRDefault="00762AD1">
      <w:pPr>
        <w:rPr>
          <w:rFonts w:hint="eastAsia"/>
        </w:rPr>
      </w:pPr>
    </w:p>
    <w:p w14:paraId="07BE2182" w14:textId="77777777" w:rsidR="00762AD1" w:rsidRDefault="00762AD1">
      <w:pPr>
        <w:rPr>
          <w:rFonts w:hint="eastAsia"/>
        </w:rPr>
      </w:pPr>
      <w:r>
        <w:rPr>
          <w:rFonts w:hint="eastAsia"/>
        </w:rPr>
        <w:t>汉语拼音的特点</w:t>
      </w:r>
    </w:p>
    <w:p w14:paraId="4C9C7DB8" w14:textId="77777777" w:rsidR="00762AD1" w:rsidRDefault="00762AD1">
      <w:pPr>
        <w:rPr>
          <w:rFonts w:hint="eastAsia"/>
        </w:rPr>
      </w:pPr>
      <w:r>
        <w:rPr>
          <w:rFonts w:hint="eastAsia"/>
        </w:rPr>
        <w:t>汉语拼音采用拉丁字母作为基础，对普通话中的声母、韵母及声调进行编码。这套系统不仅便于计算机输入输出，也大大促进了对外汉语教学的发展。汉语拼音还被广泛应用于字典索引、人名地名翻译等领域。</w:t>
      </w:r>
    </w:p>
    <w:p w14:paraId="6CD7174B" w14:textId="77777777" w:rsidR="00762AD1" w:rsidRDefault="00762AD1">
      <w:pPr>
        <w:rPr>
          <w:rFonts w:hint="eastAsia"/>
        </w:rPr>
      </w:pPr>
    </w:p>
    <w:p w14:paraId="65E65537" w14:textId="77777777" w:rsidR="00762AD1" w:rsidRDefault="00762AD1">
      <w:pPr>
        <w:rPr>
          <w:rFonts w:hint="eastAsia"/>
        </w:rPr>
      </w:pPr>
      <w:r>
        <w:rPr>
          <w:rFonts w:hint="eastAsia"/>
        </w:rPr>
        <w:t>影响与应用</w:t>
      </w:r>
    </w:p>
    <w:p w14:paraId="0FDBBF4E" w14:textId="77777777" w:rsidR="00762AD1" w:rsidRDefault="00762AD1">
      <w:pPr>
        <w:rPr>
          <w:rFonts w:hint="eastAsia"/>
        </w:rPr>
      </w:pPr>
      <w:r>
        <w:rPr>
          <w:rFonts w:hint="eastAsia"/>
        </w:rPr>
        <w:t>汉语拼音自实施以来，在提高国民文化素质、推动信息化建设等方面发挥了重要作用。无论是学校教育还是日常交流，汉语拼音都是不可或缺的一部分。同时，随着互联网技术的进步，汉语拼音更是成为了连接中文世界与全球信息海洋的一座桥梁。</w:t>
      </w:r>
    </w:p>
    <w:p w14:paraId="436B1E0B" w14:textId="77777777" w:rsidR="00762AD1" w:rsidRDefault="00762AD1">
      <w:pPr>
        <w:rPr>
          <w:rFonts w:hint="eastAsia"/>
        </w:rPr>
      </w:pPr>
    </w:p>
    <w:p w14:paraId="7CB99257" w14:textId="77777777" w:rsidR="00762AD1" w:rsidRDefault="00762AD1">
      <w:pPr>
        <w:rPr>
          <w:rFonts w:hint="eastAsia"/>
        </w:rPr>
      </w:pPr>
      <w:r>
        <w:rPr>
          <w:rFonts w:hint="eastAsia"/>
        </w:rPr>
        <w:t>最后的总结</w:t>
      </w:r>
    </w:p>
    <w:p w14:paraId="2F072BD7" w14:textId="77777777" w:rsidR="00762AD1" w:rsidRDefault="00762AD1">
      <w:pPr>
        <w:rPr>
          <w:rFonts w:hint="eastAsia"/>
        </w:rPr>
      </w:pPr>
      <w:r>
        <w:rPr>
          <w:rFonts w:hint="eastAsia"/>
        </w:rPr>
        <w:t>从最初的探索到今天的广泛应用，汉语拼音经历了漫长而复杂的发展历程。它不仅是语言学上的创新成果，更是中华文化与时俱进的具体体现。未来，汉语拼音将继续在全球化背景下发挥其独特价值，帮助更多人了解并掌握这门古老而又充满活力的语言。</w:t>
      </w:r>
    </w:p>
    <w:p w14:paraId="78397CCA" w14:textId="77777777" w:rsidR="00762AD1" w:rsidRDefault="00762AD1">
      <w:pPr>
        <w:rPr>
          <w:rFonts w:hint="eastAsia"/>
        </w:rPr>
      </w:pPr>
    </w:p>
    <w:p w14:paraId="3DF60E31" w14:textId="77777777" w:rsidR="00762AD1" w:rsidRDefault="00762AD1">
      <w:pPr>
        <w:rPr>
          <w:rFonts w:hint="eastAsia"/>
        </w:rPr>
      </w:pPr>
    </w:p>
    <w:p w14:paraId="63334A95" w14:textId="77777777" w:rsidR="00762AD1" w:rsidRDefault="00762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358F" w14:textId="2ED2AC93" w:rsidR="003F4D2E" w:rsidRDefault="003F4D2E"/>
    <w:sectPr w:rsidR="003F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2E"/>
    <w:rsid w:val="003F4D2E"/>
    <w:rsid w:val="00762A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0644-1DDE-450A-AB97-5D41CDFE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