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073E" w14:textId="77777777" w:rsidR="00301E2A" w:rsidRDefault="00301E2A">
      <w:pPr>
        <w:rPr>
          <w:rFonts w:hint="eastAsia"/>
        </w:rPr>
      </w:pPr>
      <w:r>
        <w:rPr>
          <w:rFonts w:hint="eastAsia"/>
        </w:rPr>
        <w:t>丫的拼音</w:t>
      </w:r>
    </w:p>
    <w:p w14:paraId="12119F00" w14:textId="77777777" w:rsidR="00301E2A" w:rsidRDefault="00301E2A">
      <w:pPr>
        <w:rPr>
          <w:rFonts w:hint="eastAsia"/>
        </w:rPr>
      </w:pPr>
      <w:r>
        <w:rPr>
          <w:rFonts w:hint="eastAsia"/>
        </w:rPr>
        <w:t>“丫”这个字在汉语中具有独特的地位，其拼音为“yā”。作为汉字的一员，“丫”不仅承载着丰富的文化内涵，还在日常交流、文学创作等多个领域有着广泛的应用。本文将从不同角度探讨“丫”的意义及其在现代汉语中的应用。</w:t>
      </w:r>
    </w:p>
    <w:p w14:paraId="245EB9CE" w14:textId="77777777" w:rsidR="00301E2A" w:rsidRDefault="00301E2A">
      <w:pPr>
        <w:rPr>
          <w:rFonts w:hint="eastAsia"/>
        </w:rPr>
      </w:pPr>
    </w:p>
    <w:p w14:paraId="78617924" w14:textId="77777777" w:rsidR="00301E2A" w:rsidRDefault="00301E2A">
      <w:pPr>
        <w:rPr>
          <w:rFonts w:hint="eastAsia"/>
        </w:rPr>
      </w:pPr>
      <w:r>
        <w:rPr>
          <w:rFonts w:hint="eastAsia"/>
        </w:rPr>
        <w:t>丫的基本释义与使用</w:t>
      </w:r>
    </w:p>
    <w:p w14:paraId="6D289355" w14:textId="77777777" w:rsidR="00301E2A" w:rsidRDefault="00301E2A">
      <w:pPr>
        <w:rPr>
          <w:rFonts w:hint="eastAsia"/>
        </w:rPr>
      </w:pPr>
      <w:r>
        <w:rPr>
          <w:rFonts w:hint="eastAsia"/>
        </w:rPr>
        <w:t>在字典中，“丫”通常被解释为指事字，表示树枝分叉的地方，或用来形容女子头上的发饰。例如，在古代文学作品中，丫鬟一词非常常见，这里的“丫”就是指年轻女子的意思。“丫”也常用于描述形状像树枝分叉的事物，如山丫口等。</w:t>
      </w:r>
    </w:p>
    <w:p w14:paraId="1A058062" w14:textId="77777777" w:rsidR="00301E2A" w:rsidRDefault="00301E2A">
      <w:pPr>
        <w:rPr>
          <w:rFonts w:hint="eastAsia"/>
        </w:rPr>
      </w:pPr>
    </w:p>
    <w:p w14:paraId="056346F7" w14:textId="77777777" w:rsidR="00301E2A" w:rsidRDefault="00301E2A">
      <w:pPr>
        <w:rPr>
          <w:rFonts w:hint="eastAsia"/>
        </w:rPr>
      </w:pPr>
      <w:r>
        <w:rPr>
          <w:rFonts w:hint="eastAsia"/>
        </w:rPr>
        <w:t>丫的文化背景与历史演变</w:t>
      </w:r>
    </w:p>
    <w:p w14:paraId="4E5B451F" w14:textId="77777777" w:rsidR="00301E2A" w:rsidRDefault="00301E2A">
      <w:pPr>
        <w:rPr>
          <w:rFonts w:hint="eastAsia"/>
        </w:rPr>
      </w:pPr>
      <w:r>
        <w:rPr>
          <w:rFonts w:hint="eastAsia"/>
        </w:rPr>
        <w:t>追溯到历史长河，“丫”字的文化背景颇为丰富。它最早见于甲骨文，最初的意义与树木分支有关，随着时代的发展，其含义逐渐扩展和变化。在中国传统文化中，丫鬟的形象深入人心，反映了封建社会下层妇女的生活状况和社会地位。通过研究这些历史文化现象，我们可以更深刻地理解汉字背后的社会变迁和人们思想观念的变化。</w:t>
      </w:r>
    </w:p>
    <w:p w14:paraId="6A02DC95" w14:textId="77777777" w:rsidR="00301E2A" w:rsidRDefault="00301E2A">
      <w:pPr>
        <w:rPr>
          <w:rFonts w:hint="eastAsia"/>
        </w:rPr>
      </w:pPr>
    </w:p>
    <w:p w14:paraId="31095A73" w14:textId="77777777" w:rsidR="00301E2A" w:rsidRDefault="00301E2A">
      <w:pPr>
        <w:rPr>
          <w:rFonts w:hint="eastAsia"/>
        </w:rPr>
      </w:pPr>
      <w:r>
        <w:rPr>
          <w:rFonts w:hint="eastAsia"/>
        </w:rPr>
        <w:t>丫在现代汉语中的新用途</w:t>
      </w:r>
    </w:p>
    <w:p w14:paraId="793C129A" w14:textId="77777777" w:rsidR="00301E2A" w:rsidRDefault="00301E2A">
      <w:pPr>
        <w:rPr>
          <w:rFonts w:hint="eastAsia"/>
        </w:rPr>
      </w:pPr>
      <w:r>
        <w:rPr>
          <w:rFonts w:hint="eastAsia"/>
        </w:rPr>
        <w:t>进入现代社会，“丫”字除了保留传统用法外，还出现了新的用法。在网络语言中，“丫”有时被当作语气词，类似于“呀”，用来表达惊讶、疑问等情感。这种用法体现了语言随社会发展而不断演变的特点，同时也展示了汉字灵活多变的魅力。</w:t>
      </w:r>
    </w:p>
    <w:p w14:paraId="4A0CE461" w14:textId="77777777" w:rsidR="00301E2A" w:rsidRDefault="00301E2A">
      <w:pPr>
        <w:rPr>
          <w:rFonts w:hint="eastAsia"/>
        </w:rPr>
      </w:pPr>
    </w:p>
    <w:p w14:paraId="486CF458" w14:textId="77777777" w:rsidR="00301E2A" w:rsidRDefault="00301E2A">
      <w:pPr>
        <w:rPr>
          <w:rFonts w:hint="eastAsia"/>
        </w:rPr>
      </w:pPr>
      <w:r>
        <w:rPr>
          <w:rFonts w:hint="eastAsia"/>
        </w:rPr>
        <w:t>丫的教育价值与学习方法</w:t>
      </w:r>
    </w:p>
    <w:p w14:paraId="2A7E71AF" w14:textId="77777777" w:rsidR="00301E2A" w:rsidRDefault="00301E2A">
      <w:pPr>
        <w:rPr>
          <w:rFonts w:hint="eastAsia"/>
        </w:rPr>
      </w:pPr>
      <w:r>
        <w:rPr>
          <w:rFonts w:hint="eastAsia"/>
        </w:rPr>
        <w:t>对于汉语学习者来说，“丫”是一个很好的例子来展示汉字的多样性和复杂性。通过学习“丫”的各种用法和含义，不仅可以增加词汇量，还能深入了解中国的历史文化和思维方式。建议学习者结合实际语境来理解和记忆，这样有助于提高语言运用能力。</w:t>
      </w:r>
    </w:p>
    <w:p w14:paraId="47E8F5CE" w14:textId="77777777" w:rsidR="00301E2A" w:rsidRDefault="00301E2A">
      <w:pPr>
        <w:rPr>
          <w:rFonts w:hint="eastAsia"/>
        </w:rPr>
      </w:pPr>
    </w:p>
    <w:p w14:paraId="34A938F4" w14:textId="77777777" w:rsidR="00301E2A" w:rsidRDefault="00301E2A">
      <w:pPr>
        <w:rPr>
          <w:rFonts w:hint="eastAsia"/>
        </w:rPr>
      </w:pPr>
      <w:r>
        <w:rPr>
          <w:rFonts w:hint="eastAsia"/>
        </w:rPr>
        <w:t>最后的总结</w:t>
      </w:r>
    </w:p>
    <w:p w14:paraId="5E23DB76" w14:textId="77777777" w:rsidR="00301E2A" w:rsidRDefault="00301E2A">
      <w:pPr>
        <w:rPr>
          <w:rFonts w:hint="eastAsia"/>
        </w:rPr>
      </w:pPr>
      <w:r>
        <w:rPr>
          <w:rFonts w:hint="eastAsia"/>
        </w:rPr>
        <w:t>“丫”虽小，却蕴含着大智慧。无论是它的基本释义、文化背景还是现代用法，都值得我们深入探究。希望通过对“丫”的介绍，能够激发更多人对汉字文化的兴趣，共同探索汉字之美。</w:t>
      </w:r>
    </w:p>
    <w:p w14:paraId="4813EC18" w14:textId="77777777" w:rsidR="00301E2A" w:rsidRDefault="00301E2A">
      <w:pPr>
        <w:rPr>
          <w:rFonts w:hint="eastAsia"/>
        </w:rPr>
      </w:pPr>
    </w:p>
    <w:p w14:paraId="42AB6CD4" w14:textId="77777777" w:rsidR="00301E2A" w:rsidRDefault="00301E2A">
      <w:pPr>
        <w:rPr>
          <w:rFonts w:hint="eastAsia"/>
        </w:rPr>
      </w:pPr>
    </w:p>
    <w:p w14:paraId="13592A2F" w14:textId="77777777" w:rsidR="00301E2A" w:rsidRDefault="00301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FB50D" w14:textId="457ACEB7" w:rsidR="006F77EB" w:rsidRDefault="006F77EB"/>
    <w:sectPr w:rsidR="006F7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EB"/>
    <w:rsid w:val="00301E2A"/>
    <w:rsid w:val="006F77E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2E0A8-EE9D-42AD-BA5D-C705FD2C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