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4F28" w14:textId="77777777" w:rsidR="00F774B3" w:rsidRDefault="00F774B3">
      <w:pPr>
        <w:rPr>
          <w:rFonts w:hint="eastAsia"/>
        </w:rPr>
      </w:pPr>
      <w:r>
        <w:rPr>
          <w:rFonts w:hint="eastAsia"/>
        </w:rPr>
        <w:t>三年级语文上册第二课的组词和拼音</w:t>
      </w:r>
    </w:p>
    <w:p w14:paraId="0DFF3820" w14:textId="77777777" w:rsidR="00F774B3" w:rsidRDefault="00F774B3">
      <w:pPr>
        <w:rPr>
          <w:rFonts w:hint="eastAsia"/>
        </w:rPr>
      </w:pPr>
      <w:r>
        <w:rPr>
          <w:rFonts w:hint="eastAsia"/>
        </w:rPr>
        <w:t>在三年级语文上册中，第二课是学生们接触汉字组合与拼音学习的重要一环。通过这一课程的学习，孩子们不仅能掌握更多的汉字，还能提升对汉语拼音的理解与运用能力，为日后的阅读和写作打下坚实的基础。</w:t>
      </w:r>
    </w:p>
    <w:p w14:paraId="3906E8E1" w14:textId="77777777" w:rsidR="00F774B3" w:rsidRDefault="00F774B3">
      <w:pPr>
        <w:rPr>
          <w:rFonts w:hint="eastAsia"/>
        </w:rPr>
      </w:pPr>
    </w:p>
    <w:p w14:paraId="5BAC9B6B" w14:textId="77777777" w:rsidR="00F774B3" w:rsidRDefault="00F774B3">
      <w:pPr>
        <w:rPr>
          <w:rFonts w:hint="eastAsia"/>
        </w:rPr>
      </w:pPr>
      <w:r>
        <w:rPr>
          <w:rFonts w:hint="eastAsia"/>
        </w:rPr>
        <w:t>生字讲解</w:t>
      </w:r>
    </w:p>
    <w:p w14:paraId="12430E9A" w14:textId="77777777" w:rsidR="00F774B3" w:rsidRDefault="00F774B3">
      <w:pPr>
        <w:rPr>
          <w:rFonts w:hint="eastAsia"/>
        </w:rPr>
      </w:pPr>
      <w:r>
        <w:rPr>
          <w:rFonts w:hint="eastAsia"/>
        </w:rPr>
        <w:t>本课中的生字涵盖了日常生活中的各个方面，例如“树”、“花”、“草”等自然界的元素，以及“家”、“园”、“校”等人造环境的描述。每个生字都配有详细的拼音标注，帮助学生准确发音。比如，“树（shù）”、“花（huā）”，这些词汇不仅能让孩子们了解汉字的基本结构，还能够通过实际生活中的例子加深印象。</w:t>
      </w:r>
    </w:p>
    <w:p w14:paraId="1453FF5C" w14:textId="77777777" w:rsidR="00F774B3" w:rsidRDefault="00F774B3">
      <w:pPr>
        <w:rPr>
          <w:rFonts w:hint="eastAsia"/>
        </w:rPr>
      </w:pPr>
    </w:p>
    <w:p w14:paraId="2024016C" w14:textId="77777777" w:rsidR="00F774B3" w:rsidRDefault="00F774B3">
      <w:pPr>
        <w:rPr>
          <w:rFonts w:hint="eastAsia"/>
        </w:rPr>
      </w:pPr>
      <w:r>
        <w:rPr>
          <w:rFonts w:hint="eastAsia"/>
        </w:rPr>
        <w:t>词语搭配与拓展</w:t>
      </w:r>
    </w:p>
    <w:p w14:paraId="50B21E14" w14:textId="77777777" w:rsidR="00F774B3" w:rsidRDefault="00F774B3">
      <w:pPr>
        <w:rPr>
          <w:rFonts w:hint="eastAsia"/>
        </w:rPr>
      </w:pPr>
      <w:r>
        <w:rPr>
          <w:rFonts w:hint="eastAsia"/>
        </w:rPr>
        <w:t>除了单个汉字的学习外，第二课还注重词语的搭配使用。比如，“花园”、“校园”、“家园”等，都是由两个或多个汉字组成的词语，旨在教会孩子们如何将学到的汉字灵活运用到日常对话中。这样的练习有助于提高学生的语言表达能力，并鼓励他们尝试构建自己的句子。</w:t>
      </w:r>
    </w:p>
    <w:p w14:paraId="08D7372C" w14:textId="77777777" w:rsidR="00F774B3" w:rsidRDefault="00F774B3">
      <w:pPr>
        <w:rPr>
          <w:rFonts w:hint="eastAsia"/>
        </w:rPr>
      </w:pPr>
    </w:p>
    <w:p w14:paraId="2D4D9DBA" w14:textId="77777777" w:rsidR="00F774B3" w:rsidRDefault="00F774B3">
      <w:pPr>
        <w:rPr>
          <w:rFonts w:hint="eastAsia"/>
        </w:rPr>
      </w:pPr>
      <w:r>
        <w:rPr>
          <w:rFonts w:hint="eastAsia"/>
        </w:rPr>
        <w:t>拼音的重要性</w:t>
      </w:r>
    </w:p>
    <w:p w14:paraId="3380AD01" w14:textId="77777777" w:rsidR="00F774B3" w:rsidRDefault="00F774B3">
      <w:pPr>
        <w:rPr>
          <w:rFonts w:hint="eastAsia"/>
        </w:rPr>
      </w:pPr>
      <w:r>
        <w:rPr>
          <w:rFonts w:hint="eastAsia"/>
        </w:rPr>
        <w:t>拼音作为汉语学习的重要工具，在这一课程中占据了不可或缺的位置。通过拼音的学习，学生可以更轻松地识别和记忆汉字。拼音也是学习普通话发音规则的关键步骤之一。教师通常会利用游戏、歌曲等多种形式的教学活动来激发学生对拼音的兴趣，使得学习过程既有趣又高效。</w:t>
      </w:r>
    </w:p>
    <w:p w14:paraId="5E7D5DD9" w14:textId="77777777" w:rsidR="00F774B3" w:rsidRDefault="00F774B3">
      <w:pPr>
        <w:rPr>
          <w:rFonts w:hint="eastAsia"/>
        </w:rPr>
      </w:pPr>
    </w:p>
    <w:p w14:paraId="58C9565A" w14:textId="77777777" w:rsidR="00F774B3" w:rsidRDefault="00F774B3">
      <w:pPr>
        <w:rPr>
          <w:rFonts w:hint="eastAsia"/>
        </w:rPr>
      </w:pPr>
      <w:r>
        <w:rPr>
          <w:rFonts w:hint="eastAsia"/>
        </w:rPr>
        <w:t>实践与应用</w:t>
      </w:r>
    </w:p>
    <w:p w14:paraId="63116608" w14:textId="77777777" w:rsidR="00F774B3" w:rsidRDefault="00F774B3">
      <w:pPr>
        <w:rPr>
          <w:rFonts w:hint="eastAsia"/>
        </w:rPr>
      </w:pPr>
      <w:r>
        <w:rPr>
          <w:rFonts w:hint="eastAsia"/>
        </w:rPr>
        <w:t>为了巩固课堂上学到的知识，学生们还需要完成一系列的作业和实践活动。这包括但不限于：书写练习、组词比赛、朗读课文等。这些活动不仅能够增强学生的动手能力，还可以促进他们之间的合作交流，培养团队精神。</w:t>
      </w:r>
    </w:p>
    <w:p w14:paraId="4324DEFA" w14:textId="77777777" w:rsidR="00F774B3" w:rsidRDefault="00F774B3">
      <w:pPr>
        <w:rPr>
          <w:rFonts w:hint="eastAsia"/>
        </w:rPr>
      </w:pPr>
    </w:p>
    <w:p w14:paraId="063F61E8" w14:textId="77777777" w:rsidR="00F774B3" w:rsidRDefault="00F774B3">
      <w:pPr>
        <w:rPr>
          <w:rFonts w:hint="eastAsia"/>
        </w:rPr>
      </w:pPr>
      <w:r>
        <w:rPr>
          <w:rFonts w:hint="eastAsia"/>
        </w:rPr>
        <w:t>最后的总结</w:t>
      </w:r>
    </w:p>
    <w:p w14:paraId="1894C699" w14:textId="77777777" w:rsidR="00F774B3" w:rsidRDefault="00F774B3">
      <w:pPr>
        <w:rPr>
          <w:rFonts w:hint="eastAsia"/>
        </w:rPr>
      </w:pPr>
      <w:r>
        <w:rPr>
          <w:rFonts w:hint="eastAsia"/>
        </w:rPr>
        <w:t>三年级语文上册第二课通过对汉字组词和拼音的深入学习，为孩子们打开了汉语世界的大门。它不仅仅是一堂语言课，更是文化传承的桥梁。通过这一课程的学习，学生们不仅能提升自己的语言技能，更能深入了解中华文化的博大精深。</w:t>
      </w:r>
    </w:p>
    <w:p w14:paraId="21E915D3" w14:textId="77777777" w:rsidR="00F774B3" w:rsidRDefault="00F774B3">
      <w:pPr>
        <w:rPr>
          <w:rFonts w:hint="eastAsia"/>
        </w:rPr>
      </w:pPr>
    </w:p>
    <w:p w14:paraId="70E7E77B" w14:textId="77777777" w:rsidR="00F774B3" w:rsidRDefault="00F774B3">
      <w:pPr>
        <w:rPr>
          <w:rFonts w:hint="eastAsia"/>
        </w:rPr>
      </w:pPr>
    </w:p>
    <w:p w14:paraId="724AC7E0" w14:textId="77777777" w:rsidR="00F774B3" w:rsidRDefault="00F77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7F180" w14:textId="5339FA79" w:rsidR="003C126E" w:rsidRDefault="003C126E"/>
    <w:sectPr w:rsidR="003C1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6E"/>
    <w:rsid w:val="003C126E"/>
    <w:rsid w:val="00A20F39"/>
    <w:rsid w:val="00F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1879E-0676-4F03-8C97-3BFB7F02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