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BD562" w14:textId="77777777" w:rsidR="00C96859" w:rsidRDefault="00C96859">
      <w:pPr>
        <w:rPr>
          <w:rFonts w:hint="eastAsia"/>
        </w:rPr>
      </w:pPr>
    </w:p>
    <w:p w14:paraId="4CA2CE1A" w14:textId="77777777" w:rsidR="00C96859" w:rsidRDefault="00C96859">
      <w:pPr>
        <w:rPr>
          <w:rFonts w:hint="eastAsia"/>
        </w:rPr>
      </w:pPr>
      <w:r>
        <w:rPr>
          <w:rFonts w:hint="eastAsia"/>
        </w:rPr>
        <w:tab/>
        <w:t>骤雨狂风：自然界的瞬息万变</w:t>
      </w:r>
    </w:p>
    <w:p w14:paraId="7EFA85F6" w14:textId="77777777" w:rsidR="00C96859" w:rsidRDefault="00C96859">
      <w:pPr>
        <w:rPr>
          <w:rFonts w:hint="eastAsia"/>
        </w:rPr>
      </w:pPr>
    </w:p>
    <w:p w14:paraId="4347FBED" w14:textId="77777777" w:rsidR="00C96859" w:rsidRDefault="00C96859">
      <w:pPr>
        <w:rPr>
          <w:rFonts w:hint="eastAsia"/>
        </w:rPr>
      </w:pPr>
    </w:p>
    <w:p w14:paraId="66CB2034" w14:textId="77777777" w:rsidR="00C96859" w:rsidRDefault="00C96859">
      <w:pPr>
        <w:rPr>
          <w:rFonts w:hint="eastAsia"/>
        </w:rPr>
      </w:pPr>
      <w:r>
        <w:rPr>
          <w:rFonts w:hint="eastAsia"/>
        </w:rPr>
        <w:tab/>
        <w:t>在自然界中，骤雨狂风是一种常见的天气现象，它以突然且剧烈的形式出现，给人们的生活带来不小的影响。这种天气现象通常伴随着雷电、暴雨以及强风，有时甚至会引发洪水或山体滑坡等自然灾害。骤雨狂风的发生往往与特定的气象条件相关，比如冷暖空气的交汇、大气不稳定等因素。在不同的地理环境中，骤雨狂风的表现形式和强度也会有所差异。</w:t>
      </w:r>
    </w:p>
    <w:p w14:paraId="0ECEC397" w14:textId="77777777" w:rsidR="00C96859" w:rsidRDefault="00C96859">
      <w:pPr>
        <w:rPr>
          <w:rFonts w:hint="eastAsia"/>
        </w:rPr>
      </w:pPr>
    </w:p>
    <w:p w14:paraId="7A9817D2" w14:textId="77777777" w:rsidR="00C96859" w:rsidRDefault="00C96859">
      <w:pPr>
        <w:rPr>
          <w:rFonts w:hint="eastAsia"/>
        </w:rPr>
      </w:pPr>
    </w:p>
    <w:p w14:paraId="47261E66" w14:textId="77777777" w:rsidR="00C96859" w:rsidRDefault="00C96859">
      <w:pPr>
        <w:rPr>
          <w:rFonts w:hint="eastAsia"/>
        </w:rPr>
      </w:pPr>
    </w:p>
    <w:p w14:paraId="06C8D0DF" w14:textId="77777777" w:rsidR="00C96859" w:rsidRDefault="00C96859">
      <w:pPr>
        <w:rPr>
          <w:rFonts w:hint="eastAsia"/>
        </w:rPr>
      </w:pPr>
      <w:r>
        <w:rPr>
          <w:rFonts w:hint="eastAsia"/>
        </w:rPr>
        <w:tab/>
        <w:t>骤雨狂风的形成机制</w:t>
      </w:r>
    </w:p>
    <w:p w14:paraId="1AD748D5" w14:textId="77777777" w:rsidR="00C96859" w:rsidRDefault="00C96859">
      <w:pPr>
        <w:rPr>
          <w:rFonts w:hint="eastAsia"/>
        </w:rPr>
      </w:pPr>
    </w:p>
    <w:p w14:paraId="5611E534" w14:textId="77777777" w:rsidR="00C96859" w:rsidRDefault="00C96859">
      <w:pPr>
        <w:rPr>
          <w:rFonts w:hint="eastAsia"/>
        </w:rPr>
      </w:pPr>
    </w:p>
    <w:p w14:paraId="5F2801CE" w14:textId="77777777" w:rsidR="00C96859" w:rsidRDefault="00C96859">
      <w:pPr>
        <w:rPr>
          <w:rFonts w:hint="eastAsia"/>
        </w:rPr>
      </w:pPr>
      <w:r>
        <w:rPr>
          <w:rFonts w:hint="eastAsia"/>
        </w:rPr>
        <w:tab/>
        <w:t>骤雨狂风的形成主要依赖于大气中的不稳定因素。当温暖潮湿的空气遇到较冷的空气团时，由于密度不同，暖湿气流会上升，在上升过程中遇冷凝结成云滴，进而形成降雨。如果此时大气层结非常不稳定，上升气流速度加快，就可能发展成为强烈的对流活动，导致短时间内大量降水，并伴有大风、闪电等现象。地形因素也会影响骤雨狂风的形成，如山脉可以促使气流抬升，增强局部地区的降雨强度。</w:t>
      </w:r>
    </w:p>
    <w:p w14:paraId="797231FE" w14:textId="77777777" w:rsidR="00C96859" w:rsidRDefault="00C96859">
      <w:pPr>
        <w:rPr>
          <w:rFonts w:hint="eastAsia"/>
        </w:rPr>
      </w:pPr>
    </w:p>
    <w:p w14:paraId="49E4176D" w14:textId="77777777" w:rsidR="00C96859" w:rsidRDefault="00C96859">
      <w:pPr>
        <w:rPr>
          <w:rFonts w:hint="eastAsia"/>
        </w:rPr>
      </w:pPr>
    </w:p>
    <w:p w14:paraId="5EA57B1F" w14:textId="77777777" w:rsidR="00C96859" w:rsidRDefault="00C96859">
      <w:pPr>
        <w:rPr>
          <w:rFonts w:hint="eastAsia"/>
        </w:rPr>
      </w:pPr>
    </w:p>
    <w:p w14:paraId="4C32F3E6" w14:textId="77777777" w:rsidR="00C96859" w:rsidRDefault="00C96859">
      <w:pPr>
        <w:rPr>
          <w:rFonts w:hint="eastAsia"/>
        </w:rPr>
      </w:pPr>
      <w:r>
        <w:rPr>
          <w:rFonts w:hint="eastAsia"/>
        </w:rPr>
        <w:tab/>
        <w:t>骤雨狂风对人类社会的影响</w:t>
      </w:r>
    </w:p>
    <w:p w14:paraId="3FF689A6" w14:textId="77777777" w:rsidR="00C96859" w:rsidRDefault="00C96859">
      <w:pPr>
        <w:rPr>
          <w:rFonts w:hint="eastAsia"/>
        </w:rPr>
      </w:pPr>
    </w:p>
    <w:p w14:paraId="028FB1D6" w14:textId="77777777" w:rsidR="00C96859" w:rsidRDefault="00C96859">
      <w:pPr>
        <w:rPr>
          <w:rFonts w:hint="eastAsia"/>
        </w:rPr>
      </w:pPr>
    </w:p>
    <w:p w14:paraId="0B323E40" w14:textId="77777777" w:rsidR="00C96859" w:rsidRDefault="00C96859">
      <w:pPr>
        <w:rPr>
          <w:rFonts w:hint="eastAsia"/>
        </w:rPr>
      </w:pPr>
      <w:r>
        <w:rPr>
          <w:rFonts w:hint="eastAsia"/>
        </w:rPr>
        <w:tab/>
        <w:t>骤雨狂风不仅对自然环境产生影响，同时也深刻地改变了人类的生活方式和社会结构。在农业方面，突如其来的暴雨可能导致作物受损，影响收成；在城市中，排水系统可能因无法及时排泄过多雨水而造成内涝，影响交通出行。强风还可能吹倒树木、破坏建筑物，给公共安全带来威胁。因此，提高对骤雨狂风等极端天气的预警能力，加强基础设施建设，对于减少灾害损失具有重要意义。</w:t>
      </w:r>
    </w:p>
    <w:p w14:paraId="65708180" w14:textId="77777777" w:rsidR="00C96859" w:rsidRDefault="00C96859">
      <w:pPr>
        <w:rPr>
          <w:rFonts w:hint="eastAsia"/>
        </w:rPr>
      </w:pPr>
    </w:p>
    <w:p w14:paraId="2BA9FED4" w14:textId="77777777" w:rsidR="00C96859" w:rsidRDefault="00C96859">
      <w:pPr>
        <w:rPr>
          <w:rFonts w:hint="eastAsia"/>
        </w:rPr>
      </w:pPr>
    </w:p>
    <w:p w14:paraId="63C74363" w14:textId="77777777" w:rsidR="00C96859" w:rsidRDefault="00C96859">
      <w:pPr>
        <w:rPr>
          <w:rFonts w:hint="eastAsia"/>
        </w:rPr>
      </w:pPr>
    </w:p>
    <w:p w14:paraId="019D58D2" w14:textId="77777777" w:rsidR="00C96859" w:rsidRDefault="00C96859">
      <w:pPr>
        <w:rPr>
          <w:rFonts w:hint="eastAsia"/>
        </w:rPr>
      </w:pPr>
      <w:r>
        <w:rPr>
          <w:rFonts w:hint="eastAsia"/>
        </w:rPr>
        <w:tab/>
        <w:t>应对骤雨狂风的措施</w:t>
      </w:r>
    </w:p>
    <w:p w14:paraId="20A0D64A" w14:textId="77777777" w:rsidR="00C96859" w:rsidRDefault="00C96859">
      <w:pPr>
        <w:rPr>
          <w:rFonts w:hint="eastAsia"/>
        </w:rPr>
      </w:pPr>
    </w:p>
    <w:p w14:paraId="04E7E628" w14:textId="77777777" w:rsidR="00C96859" w:rsidRDefault="00C96859">
      <w:pPr>
        <w:rPr>
          <w:rFonts w:hint="eastAsia"/>
        </w:rPr>
      </w:pPr>
    </w:p>
    <w:p w14:paraId="610E33EC" w14:textId="77777777" w:rsidR="00C96859" w:rsidRDefault="00C96859">
      <w:pPr>
        <w:rPr>
          <w:rFonts w:hint="eastAsia"/>
        </w:rPr>
      </w:pPr>
      <w:r>
        <w:rPr>
          <w:rFonts w:hint="eastAsia"/>
        </w:rPr>
        <w:tab/>
        <w:t>面对骤雨狂风带来的挑战，个人和社会层面都需要采取有效措施加以应对。个人应关注天气预报，避免在恶劣天气外出；家中要检查门窗是否牢固，确保安全。社区和政府则需要建立健全的防灾减灾体系，包括但不限于完善的城市排水系统、高效的应急响应机制等。同时，通过开展科普教育活动，提高公众对自然灾害的认识和自我保护意识，也是减少灾害损失的重要手段之一。</w:t>
      </w:r>
    </w:p>
    <w:p w14:paraId="62446C10" w14:textId="77777777" w:rsidR="00C96859" w:rsidRDefault="00C96859">
      <w:pPr>
        <w:rPr>
          <w:rFonts w:hint="eastAsia"/>
        </w:rPr>
      </w:pPr>
    </w:p>
    <w:p w14:paraId="73A3BA25" w14:textId="77777777" w:rsidR="00C96859" w:rsidRDefault="00C96859">
      <w:pPr>
        <w:rPr>
          <w:rFonts w:hint="eastAsia"/>
        </w:rPr>
      </w:pPr>
    </w:p>
    <w:p w14:paraId="2391129F" w14:textId="77777777" w:rsidR="00C96859" w:rsidRDefault="00C96859">
      <w:pPr>
        <w:rPr>
          <w:rFonts w:hint="eastAsia"/>
        </w:rPr>
      </w:pPr>
    </w:p>
    <w:p w14:paraId="5B3104D4" w14:textId="77777777" w:rsidR="00C96859" w:rsidRDefault="00C96859">
      <w:pPr>
        <w:rPr>
          <w:rFonts w:hint="eastAsia"/>
        </w:rPr>
      </w:pPr>
      <w:r>
        <w:rPr>
          <w:rFonts w:hint="eastAsia"/>
        </w:rPr>
        <w:tab/>
        <w:t>科技助力防灾减灾</w:t>
      </w:r>
    </w:p>
    <w:p w14:paraId="5FA8E8D5" w14:textId="77777777" w:rsidR="00C96859" w:rsidRDefault="00C96859">
      <w:pPr>
        <w:rPr>
          <w:rFonts w:hint="eastAsia"/>
        </w:rPr>
      </w:pPr>
    </w:p>
    <w:p w14:paraId="086B6FC7" w14:textId="77777777" w:rsidR="00C96859" w:rsidRDefault="00C96859">
      <w:pPr>
        <w:rPr>
          <w:rFonts w:hint="eastAsia"/>
        </w:rPr>
      </w:pPr>
    </w:p>
    <w:p w14:paraId="76D4ED05" w14:textId="77777777" w:rsidR="00C96859" w:rsidRDefault="00C96859">
      <w:pPr>
        <w:rPr>
          <w:rFonts w:hint="eastAsia"/>
        </w:rPr>
      </w:pPr>
      <w:r>
        <w:rPr>
          <w:rFonts w:hint="eastAsia"/>
        </w:rPr>
        <w:tab/>
        <w:t>随着科技的发展，人类对抗自然灾害的能力也在不断提升。现代气象学利用卫星遥感、雷达监测等技术手段，能够更加准确地预测骤雨狂风等极端天气的发生时间和强度，为防灾减灾工作提供了强有力的支持。智能城市建设也在逐步推进，通过物联网、大数据等先进技术的应用，实现了对城市运行状态的实时监控，提高了城市应对突发性自然灾害的能力。</w:t>
      </w:r>
    </w:p>
    <w:p w14:paraId="4D2F0114" w14:textId="77777777" w:rsidR="00C96859" w:rsidRDefault="00C96859">
      <w:pPr>
        <w:rPr>
          <w:rFonts w:hint="eastAsia"/>
        </w:rPr>
      </w:pPr>
    </w:p>
    <w:p w14:paraId="5523AD32" w14:textId="77777777" w:rsidR="00C96859" w:rsidRDefault="00C96859">
      <w:pPr>
        <w:rPr>
          <w:rFonts w:hint="eastAsia"/>
        </w:rPr>
      </w:pPr>
    </w:p>
    <w:p w14:paraId="3D4A7659" w14:textId="77777777" w:rsidR="00C96859" w:rsidRDefault="00C96859">
      <w:pPr>
        <w:rPr>
          <w:rFonts w:hint="eastAsia"/>
        </w:rPr>
      </w:pPr>
    </w:p>
    <w:p w14:paraId="7A7F11D1" w14:textId="77777777" w:rsidR="00C96859" w:rsidRDefault="00C9685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C3481A" w14:textId="77777777" w:rsidR="00C96859" w:rsidRDefault="00C96859">
      <w:pPr>
        <w:rPr>
          <w:rFonts w:hint="eastAsia"/>
        </w:rPr>
      </w:pPr>
    </w:p>
    <w:p w14:paraId="185BF4B2" w14:textId="77777777" w:rsidR="00C96859" w:rsidRDefault="00C96859">
      <w:pPr>
        <w:rPr>
          <w:rFonts w:hint="eastAsia"/>
        </w:rPr>
      </w:pPr>
    </w:p>
    <w:p w14:paraId="53CFB4E5" w14:textId="77777777" w:rsidR="00C96859" w:rsidRDefault="00C96859">
      <w:pPr>
        <w:rPr>
          <w:rFonts w:hint="eastAsia"/>
        </w:rPr>
      </w:pPr>
      <w:r>
        <w:rPr>
          <w:rFonts w:hint="eastAsia"/>
        </w:rPr>
        <w:tab/>
        <w:t>骤雨狂风作为自然界的常见现象，虽然给人类带来了诸多不便和挑战，但也提醒我们更加重视与自然和谐共处的重要性。通过科技进步和社会共同努力，我们可以更好地预防和减轻自然灾害的影响，保护人民生命财产安全，促进社会可持续发展。</w:t>
      </w:r>
    </w:p>
    <w:p w14:paraId="6C57656A" w14:textId="77777777" w:rsidR="00C96859" w:rsidRDefault="00C96859">
      <w:pPr>
        <w:rPr>
          <w:rFonts w:hint="eastAsia"/>
        </w:rPr>
      </w:pPr>
    </w:p>
    <w:p w14:paraId="2C67C136" w14:textId="77777777" w:rsidR="00C96859" w:rsidRDefault="00C96859">
      <w:pPr>
        <w:rPr>
          <w:rFonts w:hint="eastAsia"/>
        </w:rPr>
      </w:pPr>
    </w:p>
    <w:p w14:paraId="026AFC14" w14:textId="77777777" w:rsidR="00C96859" w:rsidRDefault="00C968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F67A96" w14:textId="236C0791" w:rsidR="00D114A7" w:rsidRDefault="00D114A7"/>
    <w:sectPr w:rsidR="00D11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A7"/>
    <w:rsid w:val="005077C5"/>
    <w:rsid w:val="00C96859"/>
    <w:rsid w:val="00D1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BA31B-C2DF-456E-A289-8B81BC67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4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4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4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4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4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4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4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4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4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4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4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4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4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4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4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4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4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4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4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4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4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4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4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4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4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