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B70D" w14:textId="77777777" w:rsidR="008B1C8F" w:rsidRDefault="008B1C8F">
      <w:pPr>
        <w:rPr>
          <w:rFonts w:hint="eastAsia"/>
        </w:rPr>
      </w:pPr>
    </w:p>
    <w:p w14:paraId="0BA71828" w14:textId="77777777" w:rsidR="008B1C8F" w:rsidRDefault="008B1C8F">
      <w:pPr>
        <w:rPr>
          <w:rFonts w:hint="eastAsia"/>
        </w:rPr>
      </w:pPr>
      <w:r>
        <w:rPr>
          <w:rFonts w:hint="eastAsia"/>
        </w:rPr>
        <w:tab/>
        <w:t>貌合神离的拼音：mào hé shén lí</w:t>
      </w:r>
    </w:p>
    <w:p w14:paraId="24444859" w14:textId="77777777" w:rsidR="008B1C8F" w:rsidRDefault="008B1C8F">
      <w:pPr>
        <w:rPr>
          <w:rFonts w:hint="eastAsia"/>
        </w:rPr>
      </w:pPr>
    </w:p>
    <w:p w14:paraId="6BC7235A" w14:textId="77777777" w:rsidR="008B1C8F" w:rsidRDefault="008B1C8F">
      <w:pPr>
        <w:rPr>
          <w:rFonts w:hint="eastAsia"/>
        </w:rPr>
      </w:pPr>
    </w:p>
    <w:p w14:paraId="20DE2D88" w14:textId="77777777" w:rsidR="008B1C8F" w:rsidRDefault="008B1C8F">
      <w:pPr>
        <w:rPr>
          <w:rFonts w:hint="eastAsia"/>
        </w:rPr>
      </w:pPr>
      <w:r>
        <w:rPr>
          <w:rFonts w:hint="eastAsia"/>
        </w:rPr>
        <w:tab/>
        <w:t>“貌合神离”是一个非常形象且富有哲理的成语，它用来形容两个人或多个个体表面看起来关系和谐、友好，但实际上内心并不一致，彼此之间存在着较大的分歧或是矛盾。这个成语揭示了人际关系中一种常见的现象，即表象与实质之间的差异。</w:t>
      </w:r>
    </w:p>
    <w:p w14:paraId="4A678B28" w14:textId="77777777" w:rsidR="008B1C8F" w:rsidRDefault="008B1C8F">
      <w:pPr>
        <w:rPr>
          <w:rFonts w:hint="eastAsia"/>
        </w:rPr>
      </w:pPr>
    </w:p>
    <w:p w14:paraId="512AAF72" w14:textId="77777777" w:rsidR="008B1C8F" w:rsidRDefault="008B1C8F">
      <w:pPr>
        <w:rPr>
          <w:rFonts w:hint="eastAsia"/>
        </w:rPr>
      </w:pPr>
    </w:p>
    <w:p w14:paraId="38AA8C45" w14:textId="77777777" w:rsidR="008B1C8F" w:rsidRDefault="008B1C8F">
      <w:pPr>
        <w:rPr>
          <w:rFonts w:hint="eastAsia"/>
        </w:rPr>
      </w:pPr>
    </w:p>
    <w:p w14:paraId="3FE5E79B" w14:textId="77777777" w:rsidR="008B1C8F" w:rsidRDefault="008B1C8F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1477E35C" w14:textId="77777777" w:rsidR="008B1C8F" w:rsidRDefault="008B1C8F">
      <w:pPr>
        <w:rPr>
          <w:rFonts w:hint="eastAsia"/>
        </w:rPr>
      </w:pPr>
    </w:p>
    <w:p w14:paraId="543F0C9B" w14:textId="77777777" w:rsidR="008B1C8F" w:rsidRDefault="008B1C8F">
      <w:pPr>
        <w:rPr>
          <w:rFonts w:hint="eastAsia"/>
        </w:rPr>
      </w:pPr>
    </w:p>
    <w:p w14:paraId="0A3D85CF" w14:textId="77777777" w:rsidR="008B1C8F" w:rsidRDefault="008B1C8F">
      <w:pPr>
        <w:rPr>
          <w:rFonts w:hint="eastAsia"/>
        </w:rPr>
      </w:pPr>
      <w:r>
        <w:rPr>
          <w:rFonts w:hint="eastAsia"/>
        </w:rPr>
        <w:tab/>
        <w:t>“貌合神离”的出处可以追溯到《左传》昭公二十六年的一段记载：“齐侯使晏子请成于晋，晋人曰：‘齐君若先成，则寡君不敢不从。’对曰：‘君之不信，臣之罪也。然则吾子之言，其有辞矣。’遂盟而归。君子曰：‘晏子知礼矣！’又曰：‘齐人虽欲合，其心则离。’”这段话的意思是说，虽然表面上齐国和晋国达成了协议，但实际上两国的心并没有真正地靠近，彼此之间仍然保持着警惕和防备的态度。</w:t>
      </w:r>
    </w:p>
    <w:p w14:paraId="258C9DE7" w14:textId="77777777" w:rsidR="008B1C8F" w:rsidRDefault="008B1C8F">
      <w:pPr>
        <w:rPr>
          <w:rFonts w:hint="eastAsia"/>
        </w:rPr>
      </w:pPr>
    </w:p>
    <w:p w14:paraId="74D86A5A" w14:textId="77777777" w:rsidR="008B1C8F" w:rsidRDefault="008B1C8F">
      <w:pPr>
        <w:rPr>
          <w:rFonts w:hint="eastAsia"/>
        </w:rPr>
      </w:pPr>
    </w:p>
    <w:p w14:paraId="7D3845BA" w14:textId="77777777" w:rsidR="008B1C8F" w:rsidRDefault="008B1C8F">
      <w:pPr>
        <w:rPr>
          <w:rFonts w:hint="eastAsia"/>
        </w:rPr>
      </w:pPr>
    </w:p>
    <w:p w14:paraId="62817EFC" w14:textId="77777777" w:rsidR="008B1C8F" w:rsidRDefault="008B1C8F">
      <w:pPr>
        <w:rPr>
          <w:rFonts w:hint="eastAsia"/>
        </w:rPr>
      </w:pPr>
      <w:r>
        <w:rPr>
          <w:rFonts w:hint="eastAsia"/>
        </w:rPr>
        <w:tab/>
        <w:t>成语构成分析</w:t>
      </w:r>
    </w:p>
    <w:p w14:paraId="7863E63F" w14:textId="77777777" w:rsidR="008B1C8F" w:rsidRDefault="008B1C8F">
      <w:pPr>
        <w:rPr>
          <w:rFonts w:hint="eastAsia"/>
        </w:rPr>
      </w:pPr>
    </w:p>
    <w:p w14:paraId="291B1D04" w14:textId="77777777" w:rsidR="008B1C8F" w:rsidRDefault="008B1C8F">
      <w:pPr>
        <w:rPr>
          <w:rFonts w:hint="eastAsia"/>
        </w:rPr>
      </w:pPr>
    </w:p>
    <w:p w14:paraId="5A8C08C1" w14:textId="77777777" w:rsidR="008B1C8F" w:rsidRDefault="008B1C8F">
      <w:pPr>
        <w:rPr>
          <w:rFonts w:hint="eastAsia"/>
        </w:rPr>
      </w:pPr>
      <w:r>
        <w:rPr>
          <w:rFonts w:hint="eastAsia"/>
        </w:rPr>
        <w:tab/>
        <w:t>“貌合神离”由四个汉字组成，每一个字都有其特定的含义。“貌”指的是外在的表现或形态，“合”意味着结合、统一；“神”在这里指内在的精神状态或真实的想法，“离”则是分离、远离的意思。将这四个字组合起来，就构成了一个既简洁又深刻的概念，用来形容那些外表看似和谐一致，实则内心存在巨大差异的情况。</w:t>
      </w:r>
    </w:p>
    <w:p w14:paraId="213C3B5F" w14:textId="77777777" w:rsidR="008B1C8F" w:rsidRDefault="008B1C8F">
      <w:pPr>
        <w:rPr>
          <w:rFonts w:hint="eastAsia"/>
        </w:rPr>
      </w:pPr>
    </w:p>
    <w:p w14:paraId="0AECA374" w14:textId="77777777" w:rsidR="008B1C8F" w:rsidRDefault="008B1C8F">
      <w:pPr>
        <w:rPr>
          <w:rFonts w:hint="eastAsia"/>
        </w:rPr>
      </w:pPr>
    </w:p>
    <w:p w14:paraId="5116BDC9" w14:textId="77777777" w:rsidR="008B1C8F" w:rsidRDefault="008B1C8F">
      <w:pPr>
        <w:rPr>
          <w:rFonts w:hint="eastAsia"/>
        </w:rPr>
      </w:pPr>
    </w:p>
    <w:p w14:paraId="5364966D" w14:textId="77777777" w:rsidR="008B1C8F" w:rsidRDefault="008B1C8F">
      <w:pPr>
        <w:rPr>
          <w:rFonts w:hint="eastAsia"/>
        </w:rPr>
      </w:pPr>
      <w:r>
        <w:rPr>
          <w:rFonts w:hint="eastAsia"/>
        </w:rPr>
        <w:tab/>
        <w:t>成语应用范围</w:t>
      </w:r>
    </w:p>
    <w:p w14:paraId="73A54E1C" w14:textId="77777777" w:rsidR="008B1C8F" w:rsidRDefault="008B1C8F">
      <w:pPr>
        <w:rPr>
          <w:rFonts w:hint="eastAsia"/>
        </w:rPr>
      </w:pPr>
    </w:p>
    <w:p w14:paraId="07715943" w14:textId="77777777" w:rsidR="008B1C8F" w:rsidRDefault="008B1C8F">
      <w:pPr>
        <w:rPr>
          <w:rFonts w:hint="eastAsia"/>
        </w:rPr>
      </w:pPr>
    </w:p>
    <w:p w14:paraId="499674DF" w14:textId="77777777" w:rsidR="008B1C8F" w:rsidRDefault="008B1C8F">
      <w:pPr>
        <w:rPr>
          <w:rFonts w:hint="eastAsia"/>
        </w:rPr>
      </w:pPr>
      <w:r>
        <w:rPr>
          <w:rFonts w:hint="eastAsia"/>
        </w:rPr>
        <w:tab/>
        <w:t>在日常生活中，“貌合神离”这一成语的应用十分广泛。它可以用来描述个人间的关系，如夫妻、朋友等，也可以用来形容团体或国家之间的关系。例如，在商业合作中，两家企业可能因为共同的利益而表面上保持合作，但在背后却各自有着不同的算盘和目的；在国际关系上，不同国家为了某个共同的目标可能会暂时结成联盟，但各自的长远利益和立场却大相径庭。</w:t>
      </w:r>
    </w:p>
    <w:p w14:paraId="3D72208B" w14:textId="77777777" w:rsidR="008B1C8F" w:rsidRDefault="008B1C8F">
      <w:pPr>
        <w:rPr>
          <w:rFonts w:hint="eastAsia"/>
        </w:rPr>
      </w:pPr>
    </w:p>
    <w:p w14:paraId="56428C77" w14:textId="77777777" w:rsidR="008B1C8F" w:rsidRDefault="008B1C8F">
      <w:pPr>
        <w:rPr>
          <w:rFonts w:hint="eastAsia"/>
        </w:rPr>
      </w:pPr>
    </w:p>
    <w:p w14:paraId="546330D9" w14:textId="77777777" w:rsidR="008B1C8F" w:rsidRDefault="008B1C8F">
      <w:pPr>
        <w:rPr>
          <w:rFonts w:hint="eastAsia"/>
        </w:rPr>
      </w:pPr>
    </w:p>
    <w:p w14:paraId="015F7FC0" w14:textId="77777777" w:rsidR="008B1C8F" w:rsidRDefault="008B1C8F">
      <w:pPr>
        <w:rPr>
          <w:rFonts w:hint="eastAsia"/>
        </w:rPr>
      </w:pPr>
      <w:r>
        <w:rPr>
          <w:rFonts w:hint="eastAsia"/>
        </w:rPr>
        <w:tab/>
        <w:t>成语的启示意义</w:t>
      </w:r>
    </w:p>
    <w:p w14:paraId="748FC91F" w14:textId="77777777" w:rsidR="008B1C8F" w:rsidRDefault="008B1C8F">
      <w:pPr>
        <w:rPr>
          <w:rFonts w:hint="eastAsia"/>
        </w:rPr>
      </w:pPr>
    </w:p>
    <w:p w14:paraId="33777BBC" w14:textId="77777777" w:rsidR="008B1C8F" w:rsidRDefault="008B1C8F">
      <w:pPr>
        <w:rPr>
          <w:rFonts w:hint="eastAsia"/>
        </w:rPr>
      </w:pPr>
    </w:p>
    <w:p w14:paraId="35B7A243" w14:textId="77777777" w:rsidR="008B1C8F" w:rsidRDefault="008B1C8F">
      <w:pPr>
        <w:rPr>
          <w:rFonts w:hint="eastAsia"/>
        </w:rPr>
      </w:pPr>
      <w:r>
        <w:rPr>
          <w:rFonts w:hint="eastAsia"/>
        </w:rPr>
        <w:tab/>
        <w:t>“貌合神离”不仅是一个描述人际关系复杂性的成语，同时也给我们带来了深刻的启示。它提醒人们在处理各种关系时，不仅要关注表面的现象，更要深入理解对方的真实想法和意图。只有当双方在精神层面上达到真正的契合，才能建立起稳定和谐的关系。这一成语还告诫我们不要被事物的表面所迷惑，要善于透过现象看本质，这样才能更好地认识世界、理解他人。</w:t>
      </w:r>
    </w:p>
    <w:p w14:paraId="76C83396" w14:textId="77777777" w:rsidR="008B1C8F" w:rsidRDefault="008B1C8F">
      <w:pPr>
        <w:rPr>
          <w:rFonts w:hint="eastAsia"/>
        </w:rPr>
      </w:pPr>
    </w:p>
    <w:p w14:paraId="572C305C" w14:textId="77777777" w:rsidR="008B1C8F" w:rsidRDefault="008B1C8F">
      <w:pPr>
        <w:rPr>
          <w:rFonts w:hint="eastAsia"/>
        </w:rPr>
      </w:pPr>
    </w:p>
    <w:p w14:paraId="4C64DCFD" w14:textId="77777777" w:rsidR="008B1C8F" w:rsidRDefault="008B1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D6BC6" w14:textId="5548294A" w:rsidR="00E10418" w:rsidRDefault="00E10418"/>
    <w:sectPr w:rsidR="00E1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18"/>
    <w:rsid w:val="005077C5"/>
    <w:rsid w:val="008B1C8F"/>
    <w:rsid w:val="00E1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7F457-B1C9-42F0-A109-B0A6BDD0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