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581A" w14:textId="77777777" w:rsidR="00FA5393" w:rsidRDefault="00FA5393">
      <w:pPr>
        <w:rPr>
          <w:rFonts w:hint="eastAsia"/>
        </w:rPr>
      </w:pPr>
    </w:p>
    <w:p w14:paraId="005786B6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藤野先生拼音解释词语</w:t>
      </w:r>
    </w:p>
    <w:p w14:paraId="413A46F1" w14:textId="77777777" w:rsidR="00FA5393" w:rsidRDefault="00FA5393">
      <w:pPr>
        <w:rPr>
          <w:rFonts w:hint="eastAsia"/>
        </w:rPr>
      </w:pPr>
    </w:p>
    <w:p w14:paraId="33F941CA" w14:textId="77777777" w:rsidR="00FA5393" w:rsidRDefault="00FA5393">
      <w:pPr>
        <w:rPr>
          <w:rFonts w:hint="eastAsia"/>
        </w:rPr>
      </w:pPr>
    </w:p>
    <w:p w14:paraId="3263EFE2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藤野先生是鲁迅在其散文《藤野先生》中描绘的一位日本教师形象，以其严谨的教学态度和对学生的深切关怀而著称。在这篇文章中，鲁迅不仅表达了对藤野先生的感激之情，也通过一系列的回忆展现了自己在日本留学期间的成长经历。为了更好地理解这篇文章及其背后的文化含义，我们可以通过一些关键词汇的拼音解释来深入了解。</w:t>
      </w:r>
    </w:p>
    <w:p w14:paraId="0EBF44F5" w14:textId="77777777" w:rsidR="00FA5393" w:rsidRDefault="00FA5393">
      <w:pPr>
        <w:rPr>
          <w:rFonts w:hint="eastAsia"/>
        </w:rPr>
      </w:pPr>
    </w:p>
    <w:p w14:paraId="56EFE933" w14:textId="77777777" w:rsidR="00FA5393" w:rsidRDefault="00FA5393">
      <w:pPr>
        <w:rPr>
          <w:rFonts w:hint="eastAsia"/>
        </w:rPr>
      </w:pPr>
    </w:p>
    <w:p w14:paraId="36A9078B" w14:textId="77777777" w:rsidR="00FA5393" w:rsidRDefault="00FA5393">
      <w:pPr>
        <w:rPr>
          <w:rFonts w:hint="eastAsia"/>
        </w:rPr>
      </w:pPr>
    </w:p>
    <w:p w14:paraId="620BC0EF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“藤野”(téng yě)</w:t>
      </w:r>
    </w:p>
    <w:p w14:paraId="1DAAC631" w14:textId="77777777" w:rsidR="00FA5393" w:rsidRDefault="00FA5393">
      <w:pPr>
        <w:rPr>
          <w:rFonts w:hint="eastAsia"/>
        </w:rPr>
      </w:pPr>
    </w:p>
    <w:p w14:paraId="04226C05" w14:textId="77777777" w:rsidR="00FA5393" w:rsidRDefault="00FA5393">
      <w:pPr>
        <w:rPr>
          <w:rFonts w:hint="eastAsia"/>
        </w:rPr>
      </w:pPr>
    </w:p>
    <w:p w14:paraId="25924A3D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藤野”是文章主人公的名字，其中“藤”(téng)意指一种攀援植物，常用于形容柔韧而不屈的精神；“野”(yě)则有旷野、自然之意，象征着自由与广阔。藤野先生的形象，正如其名，既体现了日本教育者对于知识追求的坚韧不拔，又展现了其性格中的开放与包容。</w:t>
      </w:r>
    </w:p>
    <w:p w14:paraId="66F80E53" w14:textId="77777777" w:rsidR="00FA5393" w:rsidRDefault="00FA5393">
      <w:pPr>
        <w:rPr>
          <w:rFonts w:hint="eastAsia"/>
        </w:rPr>
      </w:pPr>
    </w:p>
    <w:p w14:paraId="23738C60" w14:textId="77777777" w:rsidR="00FA5393" w:rsidRDefault="00FA5393">
      <w:pPr>
        <w:rPr>
          <w:rFonts w:hint="eastAsia"/>
        </w:rPr>
      </w:pPr>
    </w:p>
    <w:p w14:paraId="149D1217" w14:textId="77777777" w:rsidR="00FA5393" w:rsidRDefault="00FA5393">
      <w:pPr>
        <w:rPr>
          <w:rFonts w:hint="eastAsia"/>
        </w:rPr>
      </w:pPr>
    </w:p>
    <w:p w14:paraId="6A3F0360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“解剖学”(jiě pōu xué)</w:t>
      </w:r>
    </w:p>
    <w:p w14:paraId="2F4BC6A2" w14:textId="77777777" w:rsidR="00FA5393" w:rsidRDefault="00FA5393">
      <w:pPr>
        <w:rPr>
          <w:rFonts w:hint="eastAsia"/>
        </w:rPr>
      </w:pPr>
    </w:p>
    <w:p w14:paraId="45F9C607" w14:textId="77777777" w:rsidR="00FA5393" w:rsidRDefault="00FA5393">
      <w:pPr>
        <w:rPr>
          <w:rFonts w:hint="eastAsia"/>
        </w:rPr>
      </w:pPr>
    </w:p>
    <w:p w14:paraId="11688759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在《藤野先生》中，“解剖学”(jiě pōu xué)是一个重要的学科背景。解剖学是研究人体结构的科学，它要求学习者具备细致入微的观察力和严谨的态度。藤野先生正是通过教授解剖学，向鲁迅展示了科学研究的重要性，以及对待学术应有的认真与专注。</w:t>
      </w:r>
    </w:p>
    <w:p w14:paraId="5F04EE45" w14:textId="77777777" w:rsidR="00FA5393" w:rsidRDefault="00FA5393">
      <w:pPr>
        <w:rPr>
          <w:rFonts w:hint="eastAsia"/>
        </w:rPr>
      </w:pPr>
    </w:p>
    <w:p w14:paraId="34E65D3B" w14:textId="77777777" w:rsidR="00FA5393" w:rsidRDefault="00FA5393">
      <w:pPr>
        <w:rPr>
          <w:rFonts w:hint="eastAsia"/>
        </w:rPr>
      </w:pPr>
    </w:p>
    <w:p w14:paraId="255708AD" w14:textId="77777777" w:rsidR="00FA5393" w:rsidRDefault="00FA5393">
      <w:pPr>
        <w:rPr>
          <w:rFonts w:hint="eastAsia"/>
        </w:rPr>
      </w:pPr>
    </w:p>
    <w:p w14:paraId="430F70EC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“改正”(gǎi zhèng)</w:t>
      </w:r>
    </w:p>
    <w:p w14:paraId="3F079670" w14:textId="77777777" w:rsidR="00FA5393" w:rsidRDefault="00FA5393">
      <w:pPr>
        <w:rPr>
          <w:rFonts w:hint="eastAsia"/>
        </w:rPr>
      </w:pPr>
    </w:p>
    <w:p w14:paraId="5D081CAD" w14:textId="77777777" w:rsidR="00FA5393" w:rsidRDefault="00FA5393">
      <w:pPr>
        <w:rPr>
          <w:rFonts w:hint="eastAsia"/>
        </w:rPr>
      </w:pPr>
    </w:p>
    <w:p w14:paraId="02607FAC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“改正”(gǎi zhèng)在文中指的是藤野先生帮助鲁迅纠正笔记中的错误，这不仅是对学术严谨性的坚持，也是师生之间情感交流的一种体现。通过“改正”，鲁迅感受到了来自异国他乡的温暖和支持，这种精神上的鼓励对他后来的发展产生了深远的影响。</w:t>
      </w:r>
    </w:p>
    <w:p w14:paraId="0ADEF896" w14:textId="77777777" w:rsidR="00FA5393" w:rsidRDefault="00FA5393">
      <w:pPr>
        <w:rPr>
          <w:rFonts w:hint="eastAsia"/>
        </w:rPr>
      </w:pPr>
    </w:p>
    <w:p w14:paraId="60F4E88D" w14:textId="77777777" w:rsidR="00FA5393" w:rsidRDefault="00FA5393">
      <w:pPr>
        <w:rPr>
          <w:rFonts w:hint="eastAsia"/>
        </w:rPr>
      </w:pPr>
    </w:p>
    <w:p w14:paraId="0E771239" w14:textId="77777777" w:rsidR="00FA5393" w:rsidRDefault="00FA5393">
      <w:pPr>
        <w:rPr>
          <w:rFonts w:hint="eastAsia"/>
        </w:rPr>
      </w:pPr>
    </w:p>
    <w:p w14:paraId="4A5F0967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“歧视”(qí shì)</w:t>
      </w:r>
    </w:p>
    <w:p w14:paraId="6BA19537" w14:textId="77777777" w:rsidR="00FA5393" w:rsidRDefault="00FA5393">
      <w:pPr>
        <w:rPr>
          <w:rFonts w:hint="eastAsia"/>
        </w:rPr>
      </w:pPr>
    </w:p>
    <w:p w14:paraId="108263F6" w14:textId="77777777" w:rsidR="00FA5393" w:rsidRDefault="00FA5393">
      <w:pPr>
        <w:rPr>
          <w:rFonts w:hint="eastAsia"/>
        </w:rPr>
      </w:pPr>
    </w:p>
    <w:p w14:paraId="718332EB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“歧视”(qí shì)一词在《藤野先生》中反映了当时社会对外国人的偏见和不公。尽管鲁迅在学习上遇到了不少困难，但他也遭遇了来自同学和部分日本民众的歧视。然而，藤野先生却能超越这些偏见，平等对待每一位学生，这份难能可贵的品质使得藤野先生成为了鲁迅心中永远的良师益友。</w:t>
      </w:r>
    </w:p>
    <w:p w14:paraId="6B55F1D3" w14:textId="77777777" w:rsidR="00FA5393" w:rsidRDefault="00FA5393">
      <w:pPr>
        <w:rPr>
          <w:rFonts w:hint="eastAsia"/>
        </w:rPr>
      </w:pPr>
    </w:p>
    <w:p w14:paraId="1D6759F9" w14:textId="77777777" w:rsidR="00FA5393" w:rsidRDefault="00FA5393">
      <w:pPr>
        <w:rPr>
          <w:rFonts w:hint="eastAsia"/>
        </w:rPr>
      </w:pPr>
    </w:p>
    <w:p w14:paraId="344E277C" w14:textId="77777777" w:rsidR="00FA5393" w:rsidRDefault="00FA5393">
      <w:pPr>
        <w:rPr>
          <w:rFonts w:hint="eastAsia"/>
        </w:rPr>
      </w:pPr>
    </w:p>
    <w:p w14:paraId="3B83BE10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“敬仰”(jìng yǎng)</w:t>
      </w:r>
    </w:p>
    <w:p w14:paraId="70F3FE07" w14:textId="77777777" w:rsidR="00FA5393" w:rsidRDefault="00FA5393">
      <w:pPr>
        <w:rPr>
          <w:rFonts w:hint="eastAsia"/>
        </w:rPr>
      </w:pPr>
    </w:p>
    <w:p w14:paraId="5A26EF7E" w14:textId="77777777" w:rsidR="00FA5393" w:rsidRDefault="00FA5393">
      <w:pPr>
        <w:rPr>
          <w:rFonts w:hint="eastAsia"/>
        </w:rPr>
      </w:pPr>
    </w:p>
    <w:p w14:paraId="0654AD79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“敬仰”(jìng yǎng)表达了鲁迅对藤野先生的深深敬意。在文章的最后的总结，鲁迅回顾了与藤野先生相处的日子，表达了对这位老师的无限怀念和尊敬。藤野先生不仅教会了鲁迅知识，更重要的是，他以自己的行动诠释了何为真正的教育家——不仅传授学问，更传递了人性中最美好的品质。</w:t>
      </w:r>
    </w:p>
    <w:p w14:paraId="1A5430C8" w14:textId="77777777" w:rsidR="00FA5393" w:rsidRDefault="00FA5393">
      <w:pPr>
        <w:rPr>
          <w:rFonts w:hint="eastAsia"/>
        </w:rPr>
      </w:pPr>
    </w:p>
    <w:p w14:paraId="72E3532D" w14:textId="77777777" w:rsidR="00FA5393" w:rsidRDefault="00FA5393">
      <w:pPr>
        <w:rPr>
          <w:rFonts w:hint="eastAsia"/>
        </w:rPr>
      </w:pPr>
    </w:p>
    <w:p w14:paraId="531D3CCD" w14:textId="77777777" w:rsidR="00FA5393" w:rsidRDefault="00FA5393">
      <w:pPr>
        <w:rPr>
          <w:rFonts w:hint="eastAsia"/>
        </w:rPr>
      </w:pPr>
    </w:p>
    <w:p w14:paraId="0BAB2251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FAADE0" w14:textId="77777777" w:rsidR="00FA5393" w:rsidRDefault="00FA5393">
      <w:pPr>
        <w:rPr>
          <w:rFonts w:hint="eastAsia"/>
        </w:rPr>
      </w:pPr>
    </w:p>
    <w:p w14:paraId="1F2E93E5" w14:textId="77777777" w:rsidR="00FA5393" w:rsidRDefault="00FA5393">
      <w:pPr>
        <w:rPr>
          <w:rFonts w:hint="eastAsia"/>
        </w:rPr>
      </w:pPr>
    </w:p>
    <w:p w14:paraId="5C8153F7" w14:textId="77777777" w:rsidR="00FA5393" w:rsidRDefault="00FA5393">
      <w:pPr>
        <w:rPr>
          <w:rFonts w:hint="eastAsia"/>
        </w:rPr>
      </w:pPr>
      <w:r>
        <w:rPr>
          <w:rFonts w:hint="eastAsia"/>
        </w:rPr>
        <w:tab/>
        <w:t>通过上述几个关键词汇的拼音解释，我们可以更加深刻地理解《藤野先生》这篇文章所传达的情感与意义。藤野先生不仅是鲁迅生命中的一位重要导师，也是连接两国人民友谊的桥梁，他的故事激励着后人不断追求知识与真理，同时也提醒我们要保持开放的心态，学会尊重和欣赏不同文化背景下的每一个人。</w:t>
      </w:r>
    </w:p>
    <w:p w14:paraId="6BC27377" w14:textId="77777777" w:rsidR="00FA5393" w:rsidRDefault="00FA5393">
      <w:pPr>
        <w:rPr>
          <w:rFonts w:hint="eastAsia"/>
        </w:rPr>
      </w:pPr>
    </w:p>
    <w:p w14:paraId="7FAA89B1" w14:textId="77777777" w:rsidR="00FA5393" w:rsidRDefault="00FA5393">
      <w:pPr>
        <w:rPr>
          <w:rFonts w:hint="eastAsia"/>
        </w:rPr>
      </w:pPr>
    </w:p>
    <w:p w14:paraId="31AC82B6" w14:textId="77777777" w:rsidR="00FA5393" w:rsidRDefault="00FA5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D895B" w14:textId="4C714D3A" w:rsidR="00865122" w:rsidRDefault="00865122"/>
    <w:sectPr w:rsidR="0086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22"/>
    <w:rsid w:val="005077C5"/>
    <w:rsid w:val="00865122"/>
    <w:rsid w:val="00F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254E-5841-49EC-8512-5E06909E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