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8162" w14:textId="77777777" w:rsidR="00DE6C48" w:rsidRDefault="00DE6C48">
      <w:pPr>
        <w:rPr>
          <w:rFonts w:hint="eastAsia"/>
        </w:rPr>
      </w:pPr>
    </w:p>
    <w:p w14:paraId="5E19E99F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蔺相如怎么读音是什么意思</w:t>
      </w:r>
    </w:p>
    <w:p w14:paraId="45701960" w14:textId="77777777" w:rsidR="00DE6C48" w:rsidRDefault="00DE6C48">
      <w:pPr>
        <w:rPr>
          <w:rFonts w:hint="eastAsia"/>
        </w:rPr>
      </w:pPr>
    </w:p>
    <w:p w14:paraId="6A9F0B7B" w14:textId="77777777" w:rsidR="00DE6C48" w:rsidRDefault="00DE6C48">
      <w:pPr>
        <w:rPr>
          <w:rFonts w:hint="eastAsia"/>
        </w:rPr>
      </w:pPr>
    </w:p>
    <w:p w14:paraId="7606797B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“蔺相如”（lìn xiāng rú）是中国历史上一位著名的政治家和外交家，活跃于战国时期赵国。他的名字在汉语拼音中的读音是 lìn xiāng rú，其中“蔺”是姓氏，“相如”是名。从字面上看，“蔺”没有特定的意义，主要是作为姓氏使用；而“相如”则可以理解为“如同相貌”，寓意着美好的形象或者品行。在古代，人们取名时往往寄托了对孩子的美好愿望。</w:t>
      </w:r>
    </w:p>
    <w:p w14:paraId="56F668A1" w14:textId="77777777" w:rsidR="00DE6C48" w:rsidRDefault="00DE6C48">
      <w:pPr>
        <w:rPr>
          <w:rFonts w:hint="eastAsia"/>
        </w:rPr>
      </w:pPr>
    </w:p>
    <w:p w14:paraId="3E9365CF" w14:textId="77777777" w:rsidR="00DE6C48" w:rsidRDefault="00DE6C48">
      <w:pPr>
        <w:rPr>
          <w:rFonts w:hint="eastAsia"/>
        </w:rPr>
      </w:pPr>
    </w:p>
    <w:p w14:paraId="4B5DE190" w14:textId="77777777" w:rsidR="00DE6C48" w:rsidRDefault="00DE6C48">
      <w:pPr>
        <w:rPr>
          <w:rFonts w:hint="eastAsia"/>
        </w:rPr>
      </w:pPr>
    </w:p>
    <w:p w14:paraId="6EE63B63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蔺相如的历史背景</w:t>
      </w:r>
    </w:p>
    <w:p w14:paraId="263EE045" w14:textId="77777777" w:rsidR="00DE6C48" w:rsidRDefault="00DE6C48">
      <w:pPr>
        <w:rPr>
          <w:rFonts w:hint="eastAsia"/>
        </w:rPr>
      </w:pPr>
    </w:p>
    <w:p w14:paraId="7107C4AC" w14:textId="77777777" w:rsidR="00DE6C48" w:rsidRDefault="00DE6C48">
      <w:pPr>
        <w:rPr>
          <w:rFonts w:hint="eastAsia"/>
        </w:rPr>
      </w:pPr>
    </w:p>
    <w:p w14:paraId="29EDEE25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生活在战国时代，这是一个诸侯割据、战乱频仍的时代。他以卓越的智慧和胆识，在赵国的政治舞台上崭露头角，尤其是在与秦国的外交斗争中表现得尤为突出。最著名的故事就是“完璧归赵”的典故，这个故事不仅体现了蔺相如的机智和勇敢，也展现了他在处理国际关系上的高超技巧。</w:t>
      </w:r>
    </w:p>
    <w:p w14:paraId="4D5963BB" w14:textId="77777777" w:rsidR="00DE6C48" w:rsidRDefault="00DE6C48">
      <w:pPr>
        <w:rPr>
          <w:rFonts w:hint="eastAsia"/>
        </w:rPr>
      </w:pPr>
    </w:p>
    <w:p w14:paraId="21D8EACB" w14:textId="77777777" w:rsidR="00DE6C48" w:rsidRDefault="00DE6C48">
      <w:pPr>
        <w:rPr>
          <w:rFonts w:hint="eastAsia"/>
        </w:rPr>
      </w:pPr>
    </w:p>
    <w:p w14:paraId="2E8DD7D4" w14:textId="77777777" w:rsidR="00DE6C48" w:rsidRDefault="00DE6C48">
      <w:pPr>
        <w:rPr>
          <w:rFonts w:hint="eastAsia"/>
        </w:rPr>
      </w:pPr>
    </w:p>
    <w:p w14:paraId="46352C26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“完璧归赵”背后的故事</w:t>
      </w:r>
    </w:p>
    <w:p w14:paraId="640DB5A6" w14:textId="77777777" w:rsidR="00DE6C48" w:rsidRDefault="00DE6C48">
      <w:pPr>
        <w:rPr>
          <w:rFonts w:hint="eastAsia"/>
        </w:rPr>
      </w:pPr>
    </w:p>
    <w:p w14:paraId="4E33A49F" w14:textId="77777777" w:rsidR="00DE6C48" w:rsidRDefault="00DE6C48">
      <w:pPr>
        <w:rPr>
          <w:rFonts w:hint="eastAsia"/>
        </w:rPr>
      </w:pPr>
    </w:p>
    <w:p w14:paraId="19308B35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“完璧归赵”讲述了蔺相如何以一己之力，迫使强大的秦国归还了赵国的珍贵宝玉——和氏璧。故事的大致经过是这样的：秦王听说赵国有块名为和氏璧的宝物，便提出用十五座城池交换。赵国虽然同意了交易，但在交换过程中，秦王却表现出并不打算履行承诺的态度。蔺相如临危受命，带着和氏璧前往秦国。在宴会上，他巧妙地利用各种手段，最终迫使秦王不得不做出保证，确保赵国能够安全收回和氏璧。这一事件不仅巩固了赵国的地位，也让蔺相如成为了千古传颂的英雄人物。</w:t>
      </w:r>
    </w:p>
    <w:p w14:paraId="54A2AFC5" w14:textId="77777777" w:rsidR="00DE6C48" w:rsidRDefault="00DE6C48">
      <w:pPr>
        <w:rPr>
          <w:rFonts w:hint="eastAsia"/>
        </w:rPr>
      </w:pPr>
    </w:p>
    <w:p w14:paraId="634A144C" w14:textId="77777777" w:rsidR="00DE6C48" w:rsidRDefault="00DE6C48">
      <w:pPr>
        <w:rPr>
          <w:rFonts w:hint="eastAsia"/>
        </w:rPr>
      </w:pPr>
    </w:p>
    <w:p w14:paraId="1FED618F" w14:textId="77777777" w:rsidR="00DE6C48" w:rsidRDefault="00DE6C48">
      <w:pPr>
        <w:rPr>
          <w:rFonts w:hint="eastAsia"/>
        </w:rPr>
      </w:pPr>
    </w:p>
    <w:p w14:paraId="3B6F6A5A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蔺相如的文化影响</w:t>
      </w:r>
    </w:p>
    <w:p w14:paraId="5E1BD279" w14:textId="77777777" w:rsidR="00DE6C48" w:rsidRDefault="00DE6C48">
      <w:pPr>
        <w:rPr>
          <w:rFonts w:hint="eastAsia"/>
        </w:rPr>
      </w:pPr>
    </w:p>
    <w:p w14:paraId="2F6FFCA8" w14:textId="77777777" w:rsidR="00DE6C48" w:rsidRDefault="00DE6C48">
      <w:pPr>
        <w:rPr>
          <w:rFonts w:hint="eastAsia"/>
        </w:rPr>
      </w:pPr>
    </w:p>
    <w:p w14:paraId="0937F097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的事迹在中国文化中占有重要地位，他的形象经常出现在文学作品、戏曲、电影等艺术形式中，成为智慧与勇气的象征。特别是在教育领域，蔺相如的故事常被用来激励学生学习历史知识，培养良好的品德和社会责任感。通过学习蔺相如的故事，人们不仅能了解到中国古代的外交智慧，还能深刻体会到忠诚、勇敢和智慧对于个人乃至国家发展的重要性。</w:t>
      </w:r>
    </w:p>
    <w:p w14:paraId="4D579000" w14:textId="77777777" w:rsidR="00DE6C48" w:rsidRDefault="00DE6C48">
      <w:pPr>
        <w:rPr>
          <w:rFonts w:hint="eastAsia"/>
        </w:rPr>
      </w:pPr>
    </w:p>
    <w:p w14:paraId="2709A42D" w14:textId="77777777" w:rsidR="00DE6C48" w:rsidRDefault="00DE6C48">
      <w:pPr>
        <w:rPr>
          <w:rFonts w:hint="eastAsia"/>
        </w:rPr>
      </w:pPr>
    </w:p>
    <w:p w14:paraId="75B0B56C" w14:textId="77777777" w:rsidR="00DE6C48" w:rsidRDefault="00DE6C48">
      <w:pPr>
        <w:rPr>
          <w:rFonts w:hint="eastAsia"/>
        </w:rPr>
      </w:pPr>
    </w:p>
    <w:p w14:paraId="32AC0374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4C2A0" w14:textId="77777777" w:rsidR="00DE6C48" w:rsidRDefault="00DE6C48">
      <w:pPr>
        <w:rPr>
          <w:rFonts w:hint="eastAsia"/>
        </w:rPr>
      </w:pPr>
    </w:p>
    <w:p w14:paraId="7ADBC128" w14:textId="77777777" w:rsidR="00DE6C48" w:rsidRDefault="00DE6C48">
      <w:pPr>
        <w:rPr>
          <w:rFonts w:hint="eastAsia"/>
        </w:rPr>
      </w:pPr>
    </w:p>
    <w:p w14:paraId="08630105" w14:textId="77777777" w:rsidR="00DE6C48" w:rsidRDefault="00DE6C48">
      <w:pPr>
        <w:rPr>
          <w:rFonts w:hint="eastAsia"/>
        </w:rPr>
      </w:pPr>
      <w:r>
        <w:rPr>
          <w:rFonts w:hint="eastAsia"/>
        </w:rPr>
        <w:tab/>
        <w:t>蔺相如不仅是一位杰出的历史人物，也是中国文化宝库中一颗璀璨的明珠。他的故事跨越时空，至今仍然激励着一代又一代人追求更高的道德标准和个人成就。无论是对于历史爱好者还是普通读者而言，了解蔺相如及其背后的故事，都是一次宝贵的精神之旅。</w:t>
      </w:r>
    </w:p>
    <w:p w14:paraId="58E7B18A" w14:textId="77777777" w:rsidR="00DE6C48" w:rsidRDefault="00DE6C48">
      <w:pPr>
        <w:rPr>
          <w:rFonts w:hint="eastAsia"/>
        </w:rPr>
      </w:pPr>
    </w:p>
    <w:p w14:paraId="5DA1C7DD" w14:textId="77777777" w:rsidR="00DE6C48" w:rsidRDefault="00DE6C48">
      <w:pPr>
        <w:rPr>
          <w:rFonts w:hint="eastAsia"/>
        </w:rPr>
      </w:pPr>
    </w:p>
    <w:p w14:paraId="3F6A3BE9" w14:textId="77777777" w:rsidR="00DE6C48" w:rsidRDefault="00DE6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DD05A" w14:textId="227D63CC" w:rsidR="00133A93" w:rsidRDefault="00133A93"/>
    <w:sectPr w:rsidR="0013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93"/>
    <w:rsid w:val="00133A93"/>
    <w:rsid w:val="005077C5"/>
    <w:rsid w:val="00D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0407-CCAC-49CC-8EA3-70D8FD8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