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CEDA" w14:textId="77777777" w:rsidR="00C23700" w:rsidRDefault="00C23700">
      <w:pPr>
        <w:rPr>
          <w:rFonts w:hint="eastAsia"/>
        </w:rPr>
      </w:pPr>
    </w:p>
    <w:p w14:paraId="70DC8FFB" w14:textId="77777777" w:rsidR="00C23700" w:rsidRDefault="00C23700">
      <w:pPr>
        <w:rPr>
          <w:rFonts w:hint="eastAsia"/>
        </w:rPr>
      </w:pPr>
      <w:r>
        <w:rPr>
          <w:rFonts w:hint="eastAsia"/>
        </w:rPr>
        <w:tab/>
        <w:t>自圆其说的拼音和注释</w:t>
      </w:r>
    </w:p>
    <w:p w14:paraId="21EB2A8A" w14:textId="77777777" w:rsidR="00C23700" w:rsidRDefault="00C23700">
      <w:pPr>
        <w:rPr>
          <w:rFonts w:hint="eastAsia"/>
        </w:rPr>
      </w:pPr>
    </w:p>
    <w:p w14:paraId="05A5CBEB" w14:textId="77777777" w:rsidR="00C23700" w:rsidRDefault="00C23700">
      <w:pPr>
        <w:rPr>
          <w:rFonts w:hint="eastAsia"/>
        </w:rPr>
      </w:pPr>
    </w:p>
    <w:p w14:paraId="63261DF6" w14:textId="77777777" w:rsidR="00C23700" w:rsidRDefault="00C23700">
      <w:pPr>
        <w:rPr>
          <w:rFonts w:hint="eastAsia"/>
        </w:rPr>
      </w:pPr>
      <w:r>
        <w:rPr>
          <w:rFonts w:hint="eastAsia"/>
        </w:rPr>
        <w:tab/>
        <w:t>“自圆其说”（zì yuán qí shuō）是一个汉语成语，意指一个人或一个团体能够为自己提出的观点、理论或行为找到合理的解释或证明，即使这些观点或行为在外界看来可能并不合理或者存在矛盾。这个成语强调的是逻辑自洽性，即在不考虑外部因素的情况下，从内部逻辑上能够形成闭环，没有明显的逻辑漏洞。</w:t>
      </w:r>
    </w:p>
    <w:p w14:paraId="7CCF20FC" w14:textId="77777777" w:rsidR="00C23700" w:rsidRDefault="00C23700">
      <w:pPr>
        <w:rPr>
          <w:rFonts w:hint="eastAsia"/>
        </w:rPr>
      </w:pPr>
    </w:p>
    <w:p w14:paraId="4B3797AD" w14:textId="77777777" w:rsidR="00C23700" w:rsidRDefault="00C23700">
      <w:pPr>
        <w:rPr>
          <w:rFonts w:hint="eastAsia"/>
        </w:rPr>
      </w:pPr>
    </w:p>
    <w:p w14:paraId="7D3A3DAA" w14:textId="77777777" w:rsidR="00C23700" w:rsidRDefault="00C23700">
      <w:pPr>
        <w:rPr>
          <w:rFonts w:hint="eastAsia"/>
        </w:rPr>
      </w:pPr>
    </w:p>
    <w:p w14:paraId="0268EE9B" w14:textId="77777777" w:rsidR="00C23700" w:rsidRDefault="00C23700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383D21B0" w14:textId="77777777" w:rsidR="00C23700" w:rsidRDefault="00C23700">
      <w:pPr>
        <w:rPr>
          <w:rFonts w:hint="eastAsia"/>
        </w:rPr>
      </w:pPr>
    </w:p>
    <w:p w14:paraId="3444B611" w14:textId="77777777" w:rsidR="00C23700" w:rsidRDefault="00C23700">
      <w:pPr>
        <w:rPr>
          <w:rFonts w:hint="eastAsia"/>
        </w:rPr>
      </w:pPr>
    </w:p>
    <w:p w14:paraId="1C9A7E1D" w14:textId="77777777" w:rsidR="00C23700" w:rsidRDefault="00C23700">
      <w:pPr>
        <w:rPr>
          <w:rFonts w:hint="eastAsia"/>
        </w:rPr>
      </w:pPr>
      <w:r>
        <w:rPr>
          <w:rFonts w:hint="eastAsia"/>
        </w:rPr>
        <w:tab/>
        <w:t>关于“自圆其说”的确切来源，并没有明确的历史记载，但它广泛出现在中国文学作品和日常语言中，用来形容人们在面对质疑或批评时，试图通过各种方式来证明自己的立场或观点是正确的，即使这些尝试可能并不总是基于客观事实或逻辑。随着时间的发展，“自圆其说”逐渐成为了一个常用的成语，用于评价个人或团体在表达自己观点时所展现的逻辑性和说服力。</w:t>
      </w:r>
    </w:p>
    <w:p w14:paraId="7FA41FE3" w14:textId="77777777" w:rsidR="00C23700" w:rsidRDefault="00C23700">
      <w:pPr>
        <w:rPr>
          <w:rFonts w:hint="eastAsia"/>
        </w:rPr>
      </w:pPr>
    </w:p>
    <w:p w14:paraId="777B94EB" w14:textId="77777777" w:rsidR="00C23700" w:rsidRDefault="00C23700">
      <w:pPr>
        <w:rPr>
          <w:rFonts w:hint="eastAsia"/>
        </w:rPr>
      </w:pPr>
    </w:p>
    <w:p w14:paraId="1CF95E1E" w14:textId="77777777" w:rsidR="00C23700" w:rsidRDefault="00C23700">
      <w:pPr>
        <w:rPr>
          <w:rFonts w:hint="eastAsia"/>
        </w:rPr>
      </w:pPr>
    </w:p>
    <w:p w14:paraId="7E161D15" w14:textId="77777777" w:rsidR="00C23700" w:rsidRDefault="00C23700">
      <w:pPr>
        <w:rPr>
          <w:rFonts w:hint="eastAsia"/>
        </w:rPr>
      </w:pPr>
      <w:r>
        <w:rPr>
          <w:rFonts w:hint="eastAsia"/>
        </w:rPr>
        <w:tab/>
        <w:t>成语用法</w:t>
      </w:r>
    </w:p>
    <w:p w14:paraId="48CCEFE4" w14:textId="77777777" w:rsidR="00C23700" w:rsidRDefault="00C23700">
      <w:pPr>
        <w:rPr>
          <w:rFonts w:hint="eastAsia"/>
        </w:rPr>
      </w:pPr>
    </w:p>
    <w:p w14:paraId="3BDA308B" w14:textId="77777777" w:rsidR="00C23700" w:rsidRDefault="00C23700">
      <w:pPr>
        <w:rPr>
          <w:rFonts w:hint="eastAsia"/>
        </w:rPr>
      </w:pPr>
    </w:p>
    <w:p w14:paraId="5A84D3EE" w14:textId="77777777" w:rsidR="00C23700" w:rsidRDefault="00C23700">
      <w:pPr>
        <w:rPr>
          <w:rFonts w:hint="eastAsia"/>
        </w:rPr>
      </w:pPr>
      <w:r>
        <w:rPr>
          <w:rFonts w:hint="eastAsia"/>
        </w:rPr>
        <w:tab/>
        <w:t>在实际使用中，“自圆其说”可以用于正面和负面两种语境。当用于正面语境时，它表达了对某人能够清晰、有条理地阐述自己观点的认可；而在负面语境中，则可能带有讽刺意味，暗示说话者为了维护自己的观点而采取了牵强附会的解释，甚至不顾事实真相。因此，在不同的上下文中，“自圆其说”可以传达出截然不同的含义，需要根据具体情境来判断。</w:t>
      </w:r>
    </w:p>
    <w:p w14:paraId="3F74EE3B" w14:textId="77777777" w:rsidR="00C23700" w:rsidRDefault="00C23700">
      <w:pPr>
        <w:rPr>
          <w:rFonts w:hint="eastAsia"/>
        </w:rPr>
      </w:pPr>
    </w:p>
    <w:p w14:paraId="60E64F91" w14:textId="77777777" w:rsidR="00C23700" w:rsidRDefault="00C23700">
      <w:pPr>
        <w:rPr>
          <w:rFonts w:hint="eastAsia"/>
        </w:rPr>
      </w:pPr>
    </w:p>
    <w:p w14:paraId="2B86AE4F" w14:textId="77777777" w:rsidR="00C23700" w:rsidRDefault="00C23700">
      <w:pPr>
        <w:rPr>
          <w:rFonts w:hint="eastAsia"/>
        </w:rPr>
      </w:pPr>
    </w:p>
    <w:p w14:paraId="09B61616" w14:textId="77777777" w:rsidR="00C23700" w:rsidRDefault="00C23700">
      <w:pPr>
        <w:rPr>
          <w:rFonts w:hint="eastAsia"/>
        </w:rPr>
      </w:pPr>
      <w:r>
        <w:rPr>
          <w:rFonts w:hint="eastAsia"/>
        </w:rPr>
        <w:tab/>
        <w:t>成语示例</w:t>
      </w:r>
    </w:p>
    <w:p w14:paraId="47347F51" w14:textId="77777777" w:rsidR="00C23700" w:rsidRDefault="00C23700">
      <w:pPr>
        <w:rPr>
          <w:rFonts w:hint="eastAsia"/>
        </w:rPr>
      </w:pPr>
    </w:p>
    <w:p w14:paraId="169F00C1" w14:textId="77777777" w:rsidR="00C23700" w:rsidRDefault="00C23700">
      <w:pPr>
        <w:rPr>
          <w:rFonts w:hint="eastAsia"/>
        </w:rPr>
      </w:pPr>
    </w:p>
    <w:p w14:paraId="4D0971A6" w14:textId="77777777" w:rsidR="00C23700" w:rsidRDefault="00C23700">
      <w:pPr>
        <w:rPr>
          <w:rFonts w:hint="eastAsia"/>
        </w:rPr>
      </w:pPr>
      <w:r>
        <w:rPr>
          <w:rFonts w:hint="eastAsia"/>
        </w:rPr>
        <w:tab/>
        <w:t>例如，在一次学术讨论会上，一位学者提出了一个新颖但颇具争议的理论。面对同行们的质疑，他通过引用大量文献资料和实验数据，成功地为自己理论的合理性进行了辩护，赢得了在场人士的尊重。这种情况下，我们可以说这位学者“自圆其说”，成功地让自己的观点得到了认可。</w:t>
      </w:r>
    </w:p>
    <w:p w14:paraId="53E0B7A2" w14:textId="77777777" w:rsidR="00C23700" w:rsidRDefault="00C23700">
      <w:pPr>
        <w:rPr>
          <w:rFonts w:hint="eastAsia"/>
        </w:rPr>
      </w:pPr>
    </w:p>
    <w:p w14:paraId="45422EBB" w14:textId="77777777" w:rsidR="00C23700" w:rsidRDefault="00C23700">
      <w:pPr>
        <w:rPr>
          <w:rFonts w:hint="eastAsia"/>
        </w:rPr>
      </w:pPr>
      <w:r>
        <w:rPr>
          <w:rFonts w:hint="eastAsia"/>
        </w:rPr>
        <w:t>又如，在一场辩论赛中，正方选手为了反驳对方的观点，不惜曲解原意，强行将不相关的信息联系起来，尽管最终达到了目的，但这种做法却遭到了观众和评委的批评。此时，我们可以认为正方选手虽然“自圆其说”，但其方法并不值得提倡。</w:t>
      </w:r>
    </w:p>
    <w:p w14:paraId="1B8D81A3" w14:textId="77777777" w:rsidR="00C23700" w:rsidRDefault="00C23700">
      <w:pPr>
        <w:rPr>
          <w:rFonts w:hint="eastAsia"/>
        </w:rPr>
      </w:pPr>
    </w:p>
    <w:p w14:paraId="534E05E3" w14:textId="77777777" w:rsidR="00C23700" w:rsidRDefault="00C23700">
      <w:pPr>
        <w:rPr>
          <w:rFonts w:hint="eastAsia"/>
        </w:rPr>
      </w:pPr>
    </w:p>
    <w:p w14:paraId="2D6D905B" w14:textId="77777777" w:rsidR="00C23700" w:rsidRDefault="00C23700">
      <w:pPr>
        <w:rPr>
          <w:rFonts w:hint="eastAsia"/>
        </w:rPr>
      </w:pPr>
    </w:p>
    <w:p w14:paraId="09DAEC72" w14:textId="77777777" w:rsidR="00C23700" w:rsidRDefault="00C23700">
      <w:pPr>
        <w:rPr>
          <w:rFonts w:hint="eastAsia"/>
        </w:rPr>
      </w:pPr>
      <w:r>
        <w:rPr>
          <w:rFonts w:hint="eastAsia"/>
        </w:rPr>
        <w:tab/>
        <w:t>成语启示</w:t>
      </w:r>
    </w:p>
    <w:p w14:paraId="53AA3B29" w14:textId="77777777" w:rsidR="00C23700" w:rsidRDefault="00C23700">
      <w:pPr>
        <w:rPr>
          <w:rFonts w:hint="eastAsia"/>
        </w:rPr>
      </w:pPr>
    </w:p>
    <w:p w14:paraId="277EA583" w14:textId="77777777" w:rsidR="00C23700" w:rsidRDefault="00C23700">
      <w:pPr>
        <w:rPr>
          <w:rFonts w:hint="eastAsia"/>
        </w:rPr>
      </w:pPr>
    </w:p>
    <w:p w14:paraId="62788BA5" w14:textId="77777777" w:rsidR="00C23700" w:rsidRDefault="00C23700">
      <w:pPr>
        <w:rPr>
          <w:rFonts w:hint="eastAsia"/>
        </w:rPr>
      </w:pPr>
      <w:r>
        <w:rPr>
          <w:rFonts w:hint="eastAsia"/>
        </w:rPr>
        <w:tab/>
        <w:t>“自圆其说”提醒我们在表达个人观点或构建理论体系时，应当追求逻辑上的严谨与自洽，同时也不能忽视事实依据和道德底线。真正的智慧不仅在于能够为自己找到合理的解释，更在于勇于面对质疑，敢于修正错误，不断追求真理。在人际交往和社会活动中，保持开放的心态，倾听不同声音，对于促进个人成长和社会和谐具有重要意义。</w:t>
      </w:r>
    </w:p>
    <w:p w14:paraId="1148E46D" w14:textId="77777777" w:rsidR="00C23700" w:rsidRDefault="00C23700">
      <w:pPr>
        <w:rPr>
          <w:rFonts w:hint="eastAsia"/>
        </w:rPr>
      </w:pPr>
    </w:p>
    <w:p w14:paraId="41366272" w14:textId="77777777" w:rsidR="00C23700" w:rsidRDefault="00C23700">
      <w:pPr>
        <w:rPr>
          <w:rFonts w:hint="eastAsia"/>
        </w:rPr>
      </w:pPr>
    </w:p>
    <w:p w14:paraId="60745DA7" w14:textId="77777777" w:rsidR="00C23700" w:rsidRDefault="00C23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9D08D" w14:textId="5E6B965D" w:rsidR="00D731A9" w:rsidRDefault="00D731A9"/>
    <w:sectPr w:rsidR="00D7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A9"/>
    <w:rsid w:val="005077C5"/>
    <w:rsid w:val="00C23700"/>
    <w:rsid w:val="00D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60A9D-1E4D-42ED-86BD-1CBD88C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