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3460" w14:textId="77777777" w:rsidR="00954921" w:rsidRDefault="00954921">
      <w:pPr>
        <w:rPr>
          <w:rFonts w:hint="eastAsia"/>
        </w:rPr>
      </w:pPr>
    </w:p>
    <w:p w14:paraId="3DBF06CE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qiào zuǐ</w:t>
      </w:r>
    </w:p>
    <w:p w14:paraId="71300A22" w14:textId="77777777" w:rsidR="00954921" w:rsidRDefault="00954921">
      <w:pPr>
        <w:rPr>
          <w:rFonts w:hint="eastAsia"/>
        </w:rPr>
      </w:pPr>
    </w:p>
    <w:p w14:paraId="6A00268B" w14:textId="77777777" w:rsidR="00954921" w:rsidRDefault="00954921">
      <w:pPr>
        <w:rPr>
          <w:rFonts w:hint="eastAsia"/>
        </w:rPr>
      </w:pPr>
    </w:p>
    <w:p w14:paraId="2A18B597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“翘嘴”一词在中文中通常用来形容某种特定的鱼类——翘嘴鱼（学名：Erythroculter ilishaeformis），它属于鲤形目、鲤科、鲌亚科、鲌属的一种淡水鱼。翘嘴鱼因其下颌明显向上翘起而得名，这一特征使其在外形上非常具有辨识度。在中国，翘嘴鱼分布广泛，主要生活在江河湖泊等淡水环境中，尤其在长江流域较为常见。</w:t>
      </w:r>
    </w:p>
    <w:p w14:paraId="1130CD36" w14:textId="77777777" w:rsidR="00954921" w:rsidRDefault="00954921">
      <w:pPr>
        <w:rPr>
          <w:rFonts w:hint="eastAsia"/>
        </w:rPr>
      </w:pPr>
    </w:p>
    <w:p w14:paraId="00BAC649" w14:textId="77777777" w:rsidR="00954921" w:rsidRDefault="00954921">
      <w:pPr>
        <w:rPr>
          <w:rFonts w:hint="eastAsia"/>
        </w:rPr>
      </w:pPr>
    </w:p>
    <w:p w14:paraId="232B33B4" w14:textId="77777777" w:rsidR="00954921" w:rsidRDefault="00954921">
      <w:pPr>
        <w:rPr>
          <w:rFonts w:hint="eastAsia"/>
        </w:rPr>
      </w:pPr>
    </w:p>
    <w:p w14:paraId="6DC0EA14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栖息环境与生活习性</w:t>
      </w:r>
    </w:p>
    <w:p w14:paraId="7A817E46" w14:textId="77777777" w:rsidR="00954921" w:rsidRDefault="00954921">
      <w:pPr>
        <w:rPr>
          <w:rFonts w:hint="eastAsia"/>
        </w:rPr>
      </w:pPr>
    </w:p>
    <w:p w14:paraId="37A33591" w14:textId="77777777" w:rsidR="00954921" w:rsidRDefault="00954921">
      <w:pPr>
        <w:rPr>
          <w:rFonts w:hint="eastAsia"/>
        </w:rPr>
      </w:pPr>
    </w:p>
    <w:p w14:paraId="7E39D53E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翘嘴鱼偏好清澈且流动的水域，如河流、水库及湖泊的边缘地带。它们是典型的底栖性鱼类，喜欢在水底的砂石缝隙中寻找食物，主要以小型水生昆虫、小鱼虾及其他水生生物为食。翘嘴鱼有着较强的适应能力，能够在不同的水温和水质条件下生存，但对污染敏感，因此其存在往往被视为水质良好的指示物种之一。</w:t>
      </w:r>
    </w:p>
    <w:p w14:paraId="78E9DBB2" w14:textId="77777777" w:rsidR="00954921" w:rsidRDefault="00954921">
      <w:pPr>
        <w:rPr>
          <w:rFonts w:hint="eastAsia"/>
        </w:rPr>
      </w:pPr>
    </w:p>
    <w:p w14:paraId="5540BE6E" w14:textId="77777777" w:rsidR="00954921" w:rsidRDefault="00954921">
      <w:pPr>
        <w:rPr>
          <w:rFonts w:hint="eastAsia"/>
        </w:rPr>
      </w:pPr>
    </w:p>
    <w:p w14:paraId="4E083395" w14:textId="77777777" w:rsidR="00954921" w:rsidRDefault="00954921">
      <w:pPr>
        <w:rPr>
          <w:rFonts w:hint="eastAsia"/>
        </w:rPr>
      </w:pPr>
    </w:p>
    <w:p w14:paraId="10DDA754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繁殖习性</w:t>
      </w:r>
    </w:p>
    <w:p w14:paraId="2DBCBAC5" w14:textId="77777777" w:rsidR="00954921" w:rsidRDefault="00954921">
      <w:pPr>
        <w:rPr>
          <w:rFonts w:hint="eastAsia"/>
        </w:rPr>
      </w:pPr>
    </w:p>
    <w:p w14:paraId="43FC03EA" w14:textId="77777777" w:rsidR="00954921" w:rsidRDefault="00954921">
      <w:pPr>
        <w:rPr>
          <w:rFonts w:hint="eastAsia"/>
        </w:rPr>
      </w:pPr>
    </w:p>
    <w:p w14:paraId="46C53837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每年春季，当水温逐渐回暖至18-22℃时，翘嘴鱼进入繁殖季节。此时，成年翘嘴鱼会逆流而上，选择水流平缓、水草丰富的区域作为产卵场所。雌鱼一次可产卵数万粒，卵粘性较强，能附着在水草或石块上。孵化后的幼鱼生长迅速，大约一年左右即可达到性成熟，开始参与繁殖活动。</w:t>
      </w:r>
    </w:p>
    <w:p w14:paraId="084AE7A0" w14:textId="77777777" w:rsidR="00954921" w:rsidRDefault="00954921">
      <w:pPr>
        <w:rPr>
          <w:rFonts w:hint="eastAsia"/>
        </w:rPr>
      </w:pPr>
    </w:p>
    <w:p w14:paraId="13032C29" w14:textId="77777777" w:rsidR="00954921" w:rsidRDefault="00954921">
      <w:pPr>
        <w:rPr>
          <w:rFonts w:hint="eastAsia"/>
        </w:rPr>
      </w:pPr>
    </w:p>
    <w:p w14:paraId="58C8D1FB" w14:textId="77777777" w:rsidR="00954921" w:rsidRDefault="00954921">
      <w:pPr>
        <w:rPr>
          <w:rFonts w:hint="eastAsia"/>
        </w:rPr>
      </w:pPr>
    </w:p>
    <w:p w14:paraId="626A7BD0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经济价值与保护状况</w:t>
      </w:r>
    </w:p>
    <w:p w14:paraId="2E18B8DD" w14:textId="77777777" w:rsidR="00954921" w:rsidRDefault="00954921">
      <w:pPr>
        <w:rPr>
          <w:rFonts w:hint="eastAsia"/>
        </w:rPr>
      </w:pPr>
    </w:p>
    <w:p w14:paraId="02855EF6" w14:textId="77777777" w:rsidR="00954921" w:rsidRDefault="00954921">
      <w:pPr>
        <w:rPr>
          <w:rFonts w:hint="eastAsia"/>
        </w:rPr>
      </w:pPr>
    </w:p>
    <w:p w14:paraId="56702221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由于肉质细嫩、味道鲜美，翘嘴鱼在许多地区被视为重要的经济鱼类之一，深受消费者喜爱。翘嘴鱼还具有较高的观赏价值，在一些地方被作为观赏鱼养殖。然而，过度捕捞、环境污染以及栖息地破坏等因素严重威胁到了翘嘴鱼的种群数量。近年来，相关部门已经开始重视对翘嘴鱼资源的保护工作，采取了一系列措施来恢复和保护这一珍贵的水生生物资源。</w:t>
      </w:r>
    </w:p>
    <w:p w14:paraId="1DAFDC3D" w14:textId="77777777" w:rsidR="00954921" w:rsidRDefault="00954921">
      <w:pPr>
        <w:rPr>
          <w:rFonts w:hint="eastAsia"/>
        </w:rPr>
      </w:pPr>
    </w:p>
    <w:p w14:paraId="77E2DCDE" w14:textId="77777777" w:rsidR="00954921" w:rsidRDefault="00954921">
      <w:pPr>
        <w:rPr>
          <w:rFonts w:hint="eastAsia"/>
        </w:rPr>
      </w:pPr>
    </w:p>
    <w:p w14:paraId="19687AE9" w14:textId="77777777" w:rsidR="00954921" w:rsidRDefault="00954921">
      <w:pPr>
        <w:rPr>
          <w:rFonts w:hint="eastAsia"/>
        </w:rPr>
      </w:pPr>
    </w:p>
    <w:p w14:paraId="2C5B13DA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751E44C" w14:textId="77777777" w:rsidR="00954921" w:rsidRDefault="00954921">
      <w:pPr>
        <w:rPr>
          <w:rFonts w:hint="eastAsia"/>
        </w:rPr>
      </w:pPr>
    </w:p>
    <w:p w14:paraId="4EBF41E6" w14:textId="77777777" w:rsidR="00954921" w:rsidRDefault="00954921">
      <w:pPr>
        <w:rPr>
          <w:rFonts w:hint="eastAsia"/>
        </w:rPr>
      </w:pPr>
    </w:p>
    <w:p w14:paraId="3A912278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在中国传统文化中，鱼象征着吉祥如意、年年有余的美好寓意，翘嘴鱼也不例外。特别是在春节期间，许多家庭都会准备几条新鲜的鱼来庆祝新年，以此寄托对未来生活的美好祝愿。同时，关于翘嘴鱼的故事和传说也丰富了中华民族的文化宝库，成为连接人与自然和谐共生的重要纽带。</w:t>
      </w:r>
    </w:p>
    <w:p w14:paraId="08390FCB" w14:textId="77777777" w:rsidR="00954921" w:rsidRDefault="00954921">
      <w:pPr>
        <w:rPr>
          <w:rFonts w:hint="eastAsia"/>
        </w:rPr>
      </w:pPr>
    </w:p>
    <w:p w14:paraId="27EE52B9" w14:textId="77777777" w:rsidR="00954921" w:rsidRDefault="00954921">
      <w:pPr>
        <w:rPr>
          <w:rFonts w:hint="eastAsia"/>
        </w:rPr>
      </w:pPr>
    </w:p>
    <w:p w14:paraId="77523D88" w14:textId="77777777" w:rsidR="00954921" w:rsidRDefault="00954921">
      <w:pPr>
        <w:rPr>
          <w:rFonts w:hint="eastAsia"/>
        </w:rPr>
      </w:pPr>
    </w:p>
    <w:p w14:paraId="526DE9A1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BBD949" w14:textId="77777777" w:rsidR="00954921" w:rsidRDefault="00954921">
      <w:pPr>
        <w:rPr>
          <w:rFonts w:hint="eastAsia"/>
        </w:rPr>
      </w:pPr>
    </w:p>
    <w:p w14:paraId="41AFD224" w14:textId="77777777" w:rsidR="00954921" w:rsidRDefault="00954921">
      <w:pPr>
        <w:rPr>
          <w:rFonts w:hint="eastAsia"/>
        </w:rPr>
      </w:pPr>
    </w:p>
    <w:p w14:paraId="330988D7" w14:textId="77777777" w:rsidR="00954921" w:rsidRDefault="00954921">
      <w:pPr>
        <w:rPr>
          <w:rFonts w:hint="eastAsia"/>
        </w:rPr>
      </w:pPr>
      <w:r>
        <w:rPr>
          <w:rFonts w:hint="eastAsia"/>
        </w:rPr>
        <w:tab/>
        <w:t>翘嘴鱼不仅是一种重要的经济鱼类，更承载着丰富的文化和生态价值。面对日益严峻的生态环境挑战，我们应当更加珍视像翘嘴鱼这样的自然资源，通过科学合理的管理和保护措施，确保这些美丽生命能够长久地存在于我们的生活中。</w:t>
      </w:r>
    </w:p>
    <w:p w14:paraId="3D8FDAE2" w14:textId="77777777" w:rsidR="00954921" w:rsidRDefault="00954921">
      <w:pPr>
        <w:rPr>
          <w:rFonts w:hint="eastAsia"/>
        </w:rPr>
      </w:pPr>
    </w:p>
    <w:p w14:paraId="177A33C8" w14:textId="77777777" w:rsidR="00954921" w:rsidRDefault="00954921">
      <w:pPr>
        <w:rPr>
          <w:rFonts w:hint="eastAsia"/>
        </w:rPr>
      </w:pPr>
    </w:p>
    <w:p w14:paraId="03D8A3D6" w14:textId="77777777" w:rsidR="00954921" w:rsidRDefault="00954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87E0" w14:textId="46213AC6" w:rsidR="003040F7" w:rsidRDefault="003040F7"/>
    <w:sectPr w:rsidR="0030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F7"/>
    <w:rsid w:val="003040F7"/>
    <w:rsid w:val="005077C5"/>
    <w:rsid w:val="009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1E32B-333E-4AF9-AFCE-6E434611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