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2505" w14:textId="77777777" w:rsidR="00500CE4" w:rsidRDefault="00500CE4">
      <w:pPr>
        <w:rPr>
          <w:rFonts w:hint="eastAsia"/>
        </w:rPr>
      </w:pPr>
    </w:p>
    <w:p w14:paraId="7DCA3D44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线段的基本概念</w:t>
      </w:r>
    </w:p>
    <w:p w14:paraId="76FF8883" w14:textId="77777777" w:rsidR="00500CE4" w:rsidRDefault="00500CE4">
      <w:pPr>
        <w:rPr>
          <w:rFonts w:hint="eastAsia"/>
        </w:rPr>
      </w:pPr>
    </w:p>
    <w:p w14:paraId="5A0438F1" w14:textId="77777777" w:rsidR="00500CE4" w:rsidRDefault="00500CE4">
      <w:pPr>
        <w:rPr>
          <w:rFonts w:hint="eastAsia"/>
        </w:rPr>
      </w:pPr>
    </w:p>
    <w:p w14:paraId="52D8A544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在几何学中，线段是一个基本的概念，它是指两端点之间直线上的一部分。线段有明确的长度，且可以通过测量来确定其大小。线段是构成多边形和其他几何图形的基础元素之一。在数学领域，研究线段不仅限于长度的计算，还包括线段之间的关系，比如平行、垂直等。</w:t>
      </w:r>
    </w:p>
    <w:p w14:paraId="79FA71BB" w14:textId="77777777" w:rsidR="00500CE4" w:rsidRDefault="00500CE4">
      <w:pPr>
        <w:rPr>
          <w:rFonts w:hint="eastAsia"/>
        </w:rPr>
      </w:pPr>
    </w:p>
    <w:p w14:paraId="075D94F4" w14:textId="77777777" w:rsidR="00500CE4" w:rsidRDefault="00500CE4">
      <w:pPr>
        <w:rPr>
          <w:rFonts w:hint="eastAsia"/>
        </w:rPr>
      </w:pPr>
    </w:p>
    <w:p w14:paraId="14DAEEF2" w14:textId="77777777" w:rsidR="00500CE4" w:rsidRDefault="00500CE4">
      <w:pPr>
        <w:rPr>
          <w:rFonts w:hint="eastAsia"/>
        </w:rPr>
      </w:pPr>
    </w:p>
    <w:p w14:paraId="5774A11B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线段与直线的区别</w:t>
      </w:r>
    </w:p>
    <w:p w14:paraId="59AA49F6" w14:textId="77777777" w:rsidR="00500CE4" w:rsidRDefault="00500CE4">
      <w:pPr>
        <w:rPr>
          <w:rFonts w:hint="eastAsia"/>
        </w:rPr>
      </w:pPr>
    </w:p>
    <w:p w14:paraId="77223E2B" w14:textId="77777777" w:rsidR="00500CE4" w:rsidRDefault="00500CE4">
      <w:pPr>
        <w:rPr>
          <w:rFonts w:hint="eastAsia"/>
        </w:rPr>
      </w:pPr>
    </w:p>
    <w:p w14:paraId="2D293CEB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尽管线段和直线都属于直线型几何对象，但它们之间存在显著差异。最根本的区别在于，直线没有固定的起点或终点，理论上可以无限延伸；而线段则具有明确的两个端点，长度有限。这一特性使得线段在实际应用中更加广泛，例如在建筑设计、地图绘制等领域。</w:t>
      </w:r>
    </w:p>
    <w:p w14:paraId="4453851D" w14:textId="77777777" w:rsidR="00500CE4" w:rsidRDefault="00500CE4">
      <w:pPr>
        <w:rPr>
          <w:rFonts w:hint="eastAsia"/>
        </w:rPr>
      </w:pPr>
    </w:p>
    <w:p w14:paraId="08B89DF9" w14:textId="77777777" w:rsidR="00500CE4" w:rsidRDefault="00500CE4">
      <w:pPr>
        <w:rPr>
          <w:rFonts w:hint="eastAsia"/>
        </w:rPr>
      </w:pPr>
    </w:p>
    <w:p w14:paraId="2EFDB1C4" w14:textId="77777777" w:rsidR="00500CE4" w:rsidRDefault="00500CE4">
      <w:pPr>
        <w:rPr>
          <w:rFonts w:hint="eastAsia"/>
        </w:rPr>
      </w:pPr>
    </w:p>
    <w:p w14:paraId="7DAF860D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线段的性质</w:t>
      </w:r>
    </w:p>
    <w:p w14:paraId="6811815B" w14:textId="77777777" w:rsidR="00500CE4" w:rsidRDefault="00500CE4">
      <w:pPr>
        <w:rPr>
          <w:rFonts w:hint="eastAsia"/>
        </w:rPr>
      </w:pPr>
    </w:p>
    <w:p w14:paraId="44C12C40" w14:textId="77777777" w:rsidR="00500CE4" w:rsidRDefault="00500CE4">
      <w:pPr>
        <w:rPr>
          <w:rFonts w:hint="eastAsia"/>
        </w:rPr>
      </w:pPr>
    </w:p>
    <w:p w14:paraId="34785048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线段拥有多种重要的性质。任意两点间只有一条唯一的线段连接它们，这被称为线段的唯一性。线段可以被平分，即存在一个点将线段分为两个相等的部分。线段还可以根据其方向分为向量和标量，其中向量不仅考虑了线段的长度还考虑了方向。</w:t>
      </w:r>
    </w:p>
    <w:p w14:paraId="286B675D" w14:textId="77777777" w:rsidR="00500CE4" w:rsidRDefault="00500CE4">
      <w:pPr>
        <w:rPr>
          <w:rFonts w:hint="eastAsia"/>
        </w:rPr>
      </w:pPr>
    </w:p>
    <w:p w14:paraId="4DE6B1DE" w14:textId="77777777" w:rsidR="00500CE4" w:rsidRDefault="00500CE4">
      <w:pPr>
        <w:rPr>
          <w:rFonts w:hint="eastAsia"/>
        </w:rPr>
      </w:pPr>
    </w:p>
    <w:p w14:paraId="5B733F7B" w14:textId="77777777" w:rsidR="00500CE4" w:rsidRDefault="00500CE4">
      <w:pPr>
        <w:rPr>
          <w:rFonts w:hint="eastAsia"/>
        </w:rPr>
      </w:pPr>
    </w:p>
    <w:p w14:paraId="7EC2FEA0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线段的应用</w:t>
      </w:r>
    </w:p>
    <w:p w14:paraId="6FD9CF93" w14:textId="77777777" w:rsidR="00500CE4" w:rsidRDefault="00500CE4">
      <w:pPr>
        <w:rPr>
          <w:rFonts w:hint="eastAsia"/>
        </w:rPr>
      </w:pPr>
    </w:p>
    <w:p w14:paraId="39BE49A4" w14:textId="77777777" w:rsidR="00500CE4" w:rsidRDefault="00500CE4">
      <w:pPr>
        <w:rPr>
          <w:rFonts w:hint="eastAsia"/>
        </w:rPr>
      </w:pPr>
    </w:p>
    <w:p w14:paraId="143344CF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线段在日常生活和科学研究中有着广泛的应用。在建筑学中，设计师利用线段来规划建筑物的轮廓和结构；在计算机图形学中，线段是构建图像的基本单位，用于绘制各种形状和图案；在地图制作中，通过连接不同的点形成线段，来表示道路、河流等地理特征。</w:t>
      </w:r>
    </w:p>
    <w:p w14:paraId="6A486972" w14:textId="77777777" w:rsidR="00500CE4" w:rsidRDefault="00500CE4">
      <w:pPr>
        <w:rPr>
          <w:rFonts w:hint="eastAsia"/>
        </w:rPr>
      </w:pPr>
    </w:p>
    <w:p w14:paraId="2A75DDBF" w14:textId="77777777" w:rsidR="00500CE4" w:rsidRDefault="00500CE4">
      <w:pPr>
        <w:rPr>
          <w:rFonts w:hint="eastAsia"/>
        </w:rPr>
      </w:pPr>
    </w:p>
    <w:p w14:paraId="5C071CD0" w14:textId="77777777" w:rsidR="00500CE4" w:rsidRDefault="00500CE4">
      <w:pPr>
        <w:rPr>
          <w:rFonts w:hint="eastAsia"/>
        </w:rPr>
      </w:pPr>
    </w:p>
    <w:p w14:paraId="6BB6A472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线段的测量与计算</w:t>
      </w:r>
    </w:p>
    <w:p w14:paraId="2E358BFB" w14:textId="77777777" w:rsidR="00500CE4" w:rsidRDefault="00500CE4">
      <w:pPr>
        <w:rPr>
          <w:rFonts w:hint="eastAsia"/>
        </w:rPr>
      </w:pPr>
    </w:p>
    <w:p w14:paraId="7A6EE71F" w14:textId="77777777" w:rsidR="00500CE4" w:rsidRDefault="00500CE4">
      <w:pPr>
        <w:rPr>
          <w:rFonts w:hint="eastAsia"/>
        </w:rPr>
      </w:pPr>
    </w:p>
    <w:p w14:paraId="69285C76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对线段进行准确的测量和计算是许多学科的基础。在数学教育中，学生从早期就开始学习如何使用尺子等工具测量线段的长度，并通过勾股定理等方法计算未知线段的长度。随着技术的发展，现代工具如激光测距仪能够提供更为精确的测量最后的总结。</w:t>
      </w:r>
    </w:p>
    <w:p w14:paraId="01898D36" w14:textId="77777777" w:rsidR="00500CE4" w:rsidRDefault="00500CE4">
      <w:pPr>
        <w:rPr>
          <w:rFonts w:hint="eastAsia"/>
        </w:rPr>
      </w:pPr>
    </w:p>
    <w:p w14:paraId="7A6EDA32" w14:textId="77777777" w:rsidR="00500CE4" w:rsidRDefault="00500CE4">
      <w:pPr>
        <w:rPr>
          <w:rFonts w:hint="eastAsia"/>
        </w:rPr>
      </w:pPr>
    </w:p>
    <w:p w14:paraId="16B0F0AA" w14:textId="77777777" w:rsidR="00500CE4" w:rsidRDefault="00500CE4">
      <w:pPr>
        <w:rPr>
          <w:rFonts w:hint="eastAsia"/>
        </w:rPr>
      </w:pPr>
    </w:p>
    <w:p w14:paraId="24937A69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线段的艺术表现</w:t>
      </w:r>
    </w:p>
    <w:p w14:paraId="4F423ABB" w14:textId="77777777" w:rsidR="00500CE4" w:rsidRDefault="00500CE4">
      <w:pPr>
        <w:rPr>
          <w:rFonts w:hint="eastAsia"/>
        </w:rPr>
      </w:pPr>
    </w:p>
    <w:p w14:paraId="6FFD69F4" w14:textId="77777777" w:rsidR="00500CE4" w:rsidRDefault="00500CE4">
      <w:pPr>
        <w:rPr>
          <w:rFonts w:hint="eastAsia"/>
        </w:rPr>
      </w:pPr>
    </w:p>
    <w:p w14:paraId="3A8D4FEF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除了科学和技术领域，线段也是艺术创作的重要组成部分。艺术家们利用线段构建作品的框架，通过不同长度和方向的线段组合创造出丰富的视觉效果。无论是绘画中的线条勾勒，还是雕塑作品中材料的切割，线段都是表达创意和情感的关键手段。</w:t>
      </w:r>
    </w:p>
    <w:p w14:paraId="70D4E5C2" w14:textId="77777777" w:rsidR="00500CE4" w:rsidRDefault="00500CE4">
      <w:pPr>
        <w:rPr>
          <w:rFonts w:hint="eastAsia"/>
        </w:rPr>
      </w:pPr>
    </w:p>
    <w:p w14:paraId="53C7E4D3" w14:textId="77777777" w:rsidR="00500CE4" w:rsidRDefault="00500CE4">
      <w:pPr>
        <w:rPr>
          <w:rFonts w:hint="eastAsia"/>
        </w:rPr>
      </w:pPr>
    </w:p>
    <w:p w14:paraId="0C06E7D2" w14:textId="77777777" w:rsidR="00500CE4" w:rsidRDefault="00500CE4">
      <w:pPr>
        <w:rPr>
          <w:rFonts w:hint="eastAsia"/>
        </w:rPr>
      </w:pPr>
    </w:p>
    <w:p w14:paraId="698BA606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019901" w14:textId="77777777" w:rsidR="00500CE4" w:rsidRDefault="00500CE4">
      <w:pPr>
        <w:rPr>
          <w:rFonts w:hint="eastAsia"/>
        </w:rPr>
      </w:pPr>
    </w:p>
    <w:p w14:paraId="27C48069" w14:textId="77777777" w:rsidR="00500CE4" w:rsidRDefault="00500CE4">
      <w:pPr>
        <w:rPr>
          <w:rFonts w:hint="eastAsia"/>
        </w:rPr>
      </w:pPr>
    </w:p>
    <w:p w14:paraId="7AC0E127" w14:textId="77777777" w:rsidR="00500CE4" w:rsidRDefault="00500CE4">
      <w:pPr>
        <w:rPr>
          <w:rFonts w:hint="eastAsia"/>
        </w:rPr>
      </w:pPr>
      <w:r>
        <w:rPr>
          <w:rFonts w:hint="eastAsia"/>
        </w:rPr>
        <w:tab/>
        <w:t>线段作为几何学中最基本的元素之一，在我们的生活和学习中扮演着不可或缺的角色。无论是在学术研究还是日常生活中，理解线段的概念及其性质对于解决实际问题都有着重要的意义。随着科技的进步和社会的发展，线段的应用范围还将不断扩展，继续为人类的生活带来便利和创新。</w:t>
      </w:r>
    </w:p>
    <w:p w14:paraId="61918647" w14:textId="77777777" w:rsidR="00500CE4" w:rsidRDefault="00500CE4">
      <w:pPr>
        <w:rPr>
          <w:rFonts w:hint="eastAsia"/>
        </w:rPr>
      </w:pPr>
    </w:p>
    <w:p w14:paraId="76180440" w14:textId="77777777" w:rsidR="00500CE4" w:rsidRDefault="00500CE4">
      <w:pPr>
        <w:rPr>
          <w:rFonts w:hint="eastAsia"/>
        </w:rPr>
      </w:pPr>
    </w:p>
    <w:p w14:paraId="3C725420" w14:textId="77777777" w:rsidR="00500CE4" w:rsidRDefault="00500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94A38" w14:textId="12680AC8" w:rsidR="00AD6A45" w:rsidRDefault="00AD6A45"/>
    <w:sectPr w:rsidR="00AD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45"/>
    <w:rsid w:val="00500CE4"/>
    <w:rsid w:val="005077C5"/>
    <w:rsid w:val="00A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47247-C336-4FB0-934C-45171241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