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4F01" w14:textId="77777777" w:rsidR="00337081" w:rsidRDefault="00337081">
      <w:pPr>
        <w:rPr>
          <w:rFonts w:hint="eastAsia"/>
        </w:rPr>
      </w:pPr>
    </w:p>
    <w:p w14:paraId="57EC5294" w14:textId="77777777" w:rsidR="00337081" w:rsidRDefault="00337081">
      <w:pPr>
        <w:rPr>
          <w:rFonts w:hint="eastAsia"/>
        </w:rPr>
      </w:pPr>
      <w:r>
        <w:rPr>
          <w:rFonts w:hint="eastAsia"/>
        </w:rPr>
        <w:tab/>
        <w:t>纵横捭阖的意思和拼音</w:t>
      </w:r>
    </w:p>
    <w:p w14:paraId="5C92EFB9" w14:textId="77777777" w:rsidR="00337081" w:rsidRDefault="00337081">
      <w:pPr>
        <w:rPr>
          <w:rFonts w:hint="eastAsia"/>
        </w:rPr>
      </w:pPr>
    </w:p>
    <w:p w14:paraId="7D935C4E" w14:textId="77777777" w:rsidR="00337081" w:rsidRDefault="00337081">
      <w:pPr>
        <w:rPr>
          <w:rFonts w:hint="eastAsia"/>
        </w:rPr>
      </w:pPr>
    </w:p>
    <w:p w14:paraId="26DB34CF" w14:textId="77777777" w:rsidR="00337081" w:rsidRDefault="00337081">
      <w:pPr>
        <w:rPr>
          <w:rFonts w:hint="eastAsia"/>
        </w:rPr>
      </w:pPr>
      <w:r>
        <w:rPr>
          <w:rFonts w:hint="eastAsia"/>
        </w:rPr>
        <w:tab/>
        <w:t>“纵横捭阖”（zòng héng bǎi hé）是一个汉语成语，它来源于古代中国兵法和外交策略中的术语，最早见于《孙子兵法》和《战国策》等文献中。这个成语形象地描述了在复杂多变的局势下，通过灵活运用各种手段来达到自己的目的策略。</w:t>
      </w:r>
    </w:p>
    <w:p w14:paraId="1B8D8260" w14:textId="77777777" w:rsidR="00337081" w:rsidRDefault="00337081">
      <w:pPr>
        <w:rPr>
          <w:rFonts w:hint="eastAsia"/>
        </w:rPr>
      </w:pPr>
    </w:p>
    <w:p w14:paraId="138F2FC2" w14:textId="77777777" w:rsidR="00337081" w:rsidRDefault="00337081">
      <w:pPr>
        <w:rPr>
          <w:rFonts w:hint="eastAsia"/>
        </w:rPr>
      </w:pPr>
    </w:p>
    <w:p w14:paraId="4DDD8445" w14:textId="77777777" w:rsidR="00337081" w:rsidRDefault="00337081">
      <w:pPr>
        <w:rPr>
          <w:rFonts w:hint="eastAsia"/>
        </w:rPr>
      </w:pPr>
    </w:p>
    <w:p w14:paraId="0E9DD8A0" w14:textId="77777777" w:rsidR="00337081" w:rsidRDefault="00337081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16F52F4E" w14:textId="77777777" w:rsidR="00337081" w:rsidRDefault="00337081">
      <w:pPr>
        <w:rPr>
          <w:rFonts w:hint="eastAsia"/>
        </w:rPr>
      </w:pPr>
    </w:p>
    <w:p w14:paraId="2ED78540" w14:textId="77777777" w:rsidR="00337081" w:rsidRDefault="00337081">
      <w:pPr>
        <w:rPr>
          <w:rFonts w:hint="eastAsia"/>
        </w:rPr>
      </w:pPr>
    </w:p>
    <w:p w14:paraId="19B6033E" w14:textId="77777777" w:rsidR="00337081" w:rsidRDefault="00337081">
      <w:pPr>
        <w:rPr>
          <w:rFonts w:hint="eastAsia"/>
        </w:rPr>
      </w:pPr>
      <w:r>
        <w:rPr>
          <w:rFonts w:hint="eastAsia"/>
        </w:rPr>
        <w:tab/>
        <w:t>“纵”意指纵向的发展或联系，“横”则表示横向的扩展或关系；“捭阖”原指开启与关闭，后引申为开合、伸缩自如的状态。结合起来，“纵横捭阖”形容在处理事务时能够灵活多变，既能够深入挖掘问题的本质（纵向），又能够广泛联系各个方面（横向），并且根据实际情况适时调整策略，进退有度，张弛有节。</w:t>
      </w:r>
    </w:p>
    <w:p w14:paraId="04C33CD2" w14:textId="77777777" w:rsidR="00337081" w:rsidRDefault="00337081">
      <w:pPr>
        <w:rPr>
          <w:rFonts w:hint="eastAsia"/>
        </w:rPr>
      </w:pPr>
    </w:p>
    <w:p w14:paraId="2C3C76BD" w14:textId="77777777" w:rsidR="00337081" w:rsidRDefault="00337081">
      <w:pPr>
        <w:rPr>
          <w:rFonts w:hint="eastAsia"/>
        </w:rPr>
      </w:pPr>
    </w:p>
    <w:p w14:paraId="7E44E164" w14:textId="77777777" w:rsidR="00337081" w:rsidRDefault="00337081">
      <w:pPr>
        <w:rPr>
          <w:rFonts w:hint="eastAsia"/>
        </w:rPr>
      </w:pPr>
    </w:p>
    <w:p w14:paraId="7ADF5163" w14:textId="77777777" w:rsidR="00337081" w:rsidRDefault="00337081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5E9BA8FB" w14:textId="77777777" w:rsidR="00337081" w:rsidRDefault="00337081">
      <w:pPr>
        <w:rPr>
          <w:rFonts w:hint="eastAsia"/>
        </w:rPr>
      </w:pPr>
    </w:p>
    <w:p w14:paraId="0A2E4299" w14:textId="77777777" w:rsidR="00337081" w:rsidRDefault="00337081">
      <w:pPr>
        <w:rPr>
          <w:rFonts w:hint="eastAsia"/>
        </w:rPr>
      </w:pPr>
    </w:p>
    <w:p w14:paraId="2570AEEC" w14:textId="77777777" w:rsidR="00337081" w:rsidRDefault="00337081">
      <w:pPr>
        <w:rPr>
          <w:rFonts w:hint="eastAsia"/>
        </w:rPr>
      </w:pPr>
      <w:r>
        <w:rPr>
          <w:rFonts w:hint="eastAsia"/>
        </w:rPr>
        <w:tab/>
        <w:t>这一成语背后蕴含着深厚的历史文化背景。在中国古代，尤其是在春秋战国时期，各诸侯国之间战争频繁，为了争取更多的盟友和支持，各国君主及其谋士们常常需要运用高超的政治智慧和外交手腕，通过结盟、分化、拉拢等方式，在错综复杂的国际形势中为自己国家谋取最大利益。“纵横捭阖”的策略思想正是在这种背景下应运而生。</w:t>
      </w:r>
    </w:p>
    <w:p w14:paraId="0A07A5DD" w14:textId="77777777" w:rsidR="00337081" w:rsidRDefault="00337081">
      <w:pPr>
        <w:rPr>
          <w:rFonts w:hint="eastAsia"/>
        </w:rPr>
      </w:pPr>
    </w:p>
    <w:p w14:paraId="6A192851" w14:textId="77777777" w:rsidR="00337081" w:rsidRDefault="00337081">
      <w:pPr>
        <w:rPr>
          <w:rFonts w:hint="eastAsia"/>
        </w:rPr>
      </w:pPr>
    </w:p>
    <w:p w14:paraId="6448AD9C" w14:textId="77777777" w:rsidR="00337081" w:rsidRDefault="00337081">
      <w:pPr>
        <w:rPr>
          <w:rFonts w:hint="eastAsia"/>
        </w:rPr>
      </w:pPr>
    </w:p>
    <w:p w14:paraId="53407123" w14:textId="77777777" w:rsidR="00337081" w:rsidRDefault="00337081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5F4D95A3" w14:textId="77777777" w:rsidR="00337081" w:rsidRDefault="00337081">
      <w:pPr>
        <w:rPr>
          <w:rFonts w:hint="eastAsia"/>
        </w:rPr>
      </w:pPr>
    </w:p>
    <w:p w14:paraId="48985588" w14:textId="77777777" w:rsidR="00337081" w:rsidRDefault="00337081">
      <w:pPr>
        <w:rPr>
          <w:rFonts w:hint="eastAsia"/>
        </w:rPr>
      </w:pPr>
    </w:p>
    <w:p w14:paraId="56570585" w14:textId="77777777" w:rsidR="00337081" w:rsidRDefault="00337081">
      <w:pPr>
        <w:rPr>
          <w:rFonts w:hint="eastAsia"/>
        </w:rPr>
      </w:pPr>
      <w:r>
        <w:rPr>
          <w:rFonts w:hint="eastAsia"/>
        </w:rPr>
        <w:tab/>
        <w:t>随着社会的发展，“纵横捭阖”的概念已经从最初的军事外交领域拓展到了更广泛的范围，包括商业竞争、人际关系管理等多个方面。在现代社会中，无论是企业间的合作与竞争，还是个人在职场上的发展，甚至是在日常生活中处理各种复杂情况时，都需要具备一定的“纵横捭阖”能力，即能够在不断变化的环境中找到最佳解决方案，实现自身目标的同时也尽可能地减少负面影响。</w:t>
      </w:r>
    </w:p>
    <w:p w14:paraId="19223486" w14:textId="77777777" w:rsidR="00337081" w:rsidRDefault="00337081">
      <w:pPr>
        <w:rPr>
          <w:rFonts w:hint="eastAsia"/>
        </w:rPr>
      </w:pPr>
    </w:p>
    <w:p w14:paraId="1CAAE38A" w14:textId="77777777" w:rsidR="00337081" w:rsidRDefault="00337081">
      <w:pPr>
        <w:rPr>
          <w:rFonts w:hint="eastAsia"/>
        </w:rPr>
      </w:pPr>
    </w:p>
    <w:p w14:paraId="77F9D5F7" w14:textId="77777777" w:rsidR="00337081" w:rsidRDefault="00337081">
      <w:pPr>
        <w:rPr>
          <w:rFonts w:hint="eastAsia"/>
        </w:rPr>
      </w:pPr>
    </w:p>
    <w:p w14:paraId="763D38EA" w14:textId="77777777" w:rsidR="00337081" w:rsidRDefault="00337081">
      <w:pPr>
        <w:rPr>
          <w:rFonts w:hint="eastAsia"/>
        </w:rPr>
      </w:pPr>
      <w:r>
        <w:rPr>
          <w:rFonts w:hint="eastAsia"/>
        </w:rPr>
        <w:tab/>
        <w:t>成语启示</w:t>
      </w:r>
    </w:p>
    <w:p w14:paraId="6D6EBA77" w14:textId="77777777" w:rsidR="00337081" w:rsidRDefault="00337081">
      <w:pPr>
        <w:rPr>
          <w:rFonts w:hint="eastAsia"/>
        </w:rPr>
      </w:pPr>
    </w:p>
    <w:p w14:paraId="76682ABA" w14:textId="77777777" w:rsidR="00337081" w:rsidRDefault="00337081">
      <w:pPr>
        <w:rPr>
          <w:rFonts w:hint="eastAsia"/>
        </w:rPr>
      </w:pPr>
    </w:p>
    <w:p w14:paraId="52BD461D" w14:textId="77777777" w:rsidR="00337081" w:rsidRDefault="00337081">
      <w:pPr>
        <w:rPr>
          <w:rFonts w:hint="eastAsia"/>
        </w:rPr>
      </w:pPr>
      <w:r>
        <w:rPr>
          <w:rFonts w:hint="eastAsia"/>
        </w:rPr>
        <w:tab/>
        <w:t>“纵横捭阖”不仅仅是一种技巧或方法论，更体现了中国古代先贤对于世间万物规律深刻认识的最后的总结。它告诉我们，在面对困难和挑战时，不应局限于单一视角或路径，而是要善于从多个角度思考问题，灵活应对，勇于创新。同时，这种策略也需要建立在对环境准确判断的基础上，只有真正理解了外部条件的变化趋势，才能做出最合适的决策。</w:t>
      </w:r>
    </w:p>
    <w:p w14:paraId="6C7A8440" w14:textId="77777777" w:rsidR="00337081" w:rsidRDefault="00337081">
      <w:pPr>
        <w:rPr>
          <w:rFonts w:hint="eastAsia"/>
        </w:rPr>
      </w:pPr>
    </w:p>
    <w:p w14:paraId="653DD719" w14:textId="77777777" w:rsidR="00337081" w:rsidRDefault="00337081">
      <w:pPr>
        <w:rPr>
          <w:rFonts w:hint="eastAsia"/>
        </w:rPr>
      </w:pPr>
    </w:p>
    <w:p w14:paraId="767D45FB" w14:textId="77777777" w:rsidR="00337081" w:rsidRDefault="00337081">
      <w:pPr>
        <w:rPr>
          <w:rFonts w:hint="eastAsia"/>
        </w:rPr>
      </w:pPr>
    </w:p>
    <w:p w14:paraId="7B55E8F5" w14:textId="77777777" w:rsidR="00337081" w:rsidRDefault="0033708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E407C2" w14:textId="77777777" w:rsidR="00337081" w:rsidRDefault="00337081">
      <w:pPr>
        <w:rPr>
          <w:rFonts w:hint="eastAsia"/>
        </w:rPr>
      </w:pPr>
    </w:p>
    <w:p w14:paraId="251D60C8" w14:textId="77777777" w:rsidR="00337081" w:rsidRDefault="00337081">
      <w:pPr>
        <w:rPr>
          <w:rFonts w:hint="eastAsia"/>
        </w:rPr>
      </w:pPr>
    </w:p>
    <w:p w14:paraId="47E76E06" w14:textId="77777777" w:rsidR="00337081" w:rsidRDefault="00337081">
      <w:pPr>
        <w:rPr>
          <w:rFonts w:hint="eastAsia"/>
        </w:rPr>
      </w:pPr>
      <w:r>
        <w:rPr>
          <w:rFonts w:hint="eastAsia"/>
        </w:rPr>
        <w:tab/>
        <w:t>“纵横捭阖”作为中国传统文化中极具代表性的智慧结晶之一，不仅反映了古人在处理国家大事上高超的艺术水平，也为今人提供了宝贵的启示。无论是在工作还是生活中，掌握并运用好“纵横捭阖”的思维模式，都将有助于我们更好地适应快速变化的世界，实现个人和社会价值的最大化。</w:t>
      </w:r>
    </w:p>
    <w:p w14:paraId="5F350FEE" w14:textId="77777777" w:rsidR="00337081" w:rsidRDefault="00337081">
      <w:pPr>
        <w:rPr>
          <w:rFonts w:hint="eastAsia"/>
        </w:rPr>
      </w:pPr>
    </w:p>
    <w:p w14:paraId="5184232C" w14:textId="77777777" w:rsidR="00337081" w:rsidRDefault="00337081">
      <w:pPr>
        <w:rPr>
          <w:rFonts w:hint="eastAsia"/>
        </w:rPr>
      </w:pPr>
    </w:p>
    <w:p w14:paraId="00F1E8CF" w14:textId="77777777" w:rsidR="00337081" w:rsidRDefault="00337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3BFDA" w14:textId="554631D0" w:rsidR="007A74F6" w:rsidRDefault="007A74F6"/>
    <w:sectPr w:rsidR="007A7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F6"/>
    <w:rsid w:val="00337081"/>
    <w:rsid w:val="005077C5"/>
    <w:rsid w:val="007A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F3B8D-741B-44E2-9588-511B02B6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