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8CB4" w14:textId="77777777" w:rsidR="00470CAE" w:rsidRDefault="00470CAE">
      <w:pPr>
        <w:rPr>
          <w:rFonts w:hint="eastAsia"/>
        </w:rPr>
      </w:pPr>
    </w:p>
    <w:p w14:paraId="3DEF2432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纵横捭阖的意思</w:t>
      </w:r>
    </w:p>
    <w:p w14:paraId="0281A0E6" w14:textId="77777777" w:rsidR="00470CAE" w:rsidRDefault="00470CAE">
      <w:pPr>
        <w:rPr>
          <w:rFonts w:hint="eastAsia"/>
        </w:rPr>
      </w:pPr>
    </w:p>
    <w:p w14:paraId="06FD7DA3" w14:textId="77777777" w:rsidR="00470CAE" w:rsidRDefault="00470CAE">
      <w:pPr>
        <w:rPr>
          <w:rFonts w:hint="eastAsia"/>
        </w:rPr>
      </w:pPr>
    </w:p>
    <w:p w14:paraId="5DABD461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“纵横捭阖”是中国古代兵法与外交策略中的一个经典概念，最早见于《鬼谷子》一书。这个词汇形象地描述了一种灵活多变、高超的战略思维能力。在古代，它主要应用于战争与外交领域，用来形容智者能够根据形势的变化采取不同的策略，既可以联合多方力量对抗强敌，也能在必要时分化瓦解对手联盟。</w:t>
      </w:r>
    </w:p>
    <w:p w14:paraId="1A9D7F5C" w14:textId="77777777" w:rsidR="00470CAE" w:rsidRDefault="00470CAE">
      <w:pPr>
        <w:rPr>
          <w:rFonts w:hint="eastAsia"/>
        </w:rPr>
      </w:pPr>
    </w:p>
    <w:p w14:paraId="510F1BCD" w14:textId="77777777" w:rsidR="00470CAE" w:rsidRDefault="00470CAE">
      <w:pPr>
        <w:rPr>
          <w:rFonts w:hint="eastAsia"/>
        </w:rPr>
      </w:pPr>
    </w:p>
    <w:p w14:paraId="6460D4D7" w14:textId="77777777" w:rsidR="00470CAE" w:rsidRDefault="00470CAE">
      <w:pPr>
        <w:rPr>
          <w:rFonts w:hint="eastAsia"/>
        </w:rPr>
      </w:pPr>
    </w:p>
    <w:p w14:paraId="293B160E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纵横捭阖的历史背景</w:t>
      </w:r>
    </w:p>
    <w:p w14:paraId="0CA5EE62" w14:textId="77777777" w:rsidR="00470CAE" w:rsidRDefault="00470CAE">
      <w:pPr>
        <w:rPr>
          <w:rFonts w:hint="eastAsia"/>
        </w:rPr>
      </w:pPr>
    </w:p>
    <w:p w14:paraId="0414B890" w14:textId="77777777" w:rsidR="00470CAE" w:rsidRDefault="00470CAE">
      <w:pPr>
        <w:rPr>
          <w:rFonts w:hint="eastAsia"/>
        </w:rPr>
      </w:pPr>
    </w:p>
    <w:p w14:paraId="2CF96EE4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“纵横”原意指东西南北各个方向，“捭阖”则有开合、变化之意。这一术语的形成和发展与中国春秋战国时期的政治格局密切相关。当时，各诸侯国之间既有合作也有对抗，如何处理好这些复杂的关系成为了决定国家命运的关键。在这个背景下，一批具有深刻洞察力和卓越谈判技巧的人物应运而生，他们运用“纵横捭阖”的策略，在乱世中寻找生存之道，甚至影响了整个时代的走向。</w:t>
      </w:r>
    </w:p>
    <w:p w14:paraId="7DC664F4" w14:textId="77777777" w:rsidR="00470CAE" w:rsidRDefault="00470CAE">
      <w:pPr>
        <w:rPr>
          <w:rFonts w:hint="eastAsia"/>
        </w:rPr>
      </w:pPr>
    </w:p>
    <w:p w14:paraId="2BE7C710" w14:textId="77777777" w:rsidR="00470CAE" w:rsidRDefault="00470CAE">
      <w:pPr>
        <w:rPr>
          <w:rFonts w:hint="eastAsia"/>
        </w:rPr>
      </w:pPr>
    </w:p>
    <w:p w14:paraId="4040F940" w14:textId="77777777" w:rsidR="00470CAE" w:rsidRDefault="00470CAE">
      <w:pPr>
        <w:rPr>
          <w:rFonts w:hint="eastAsia"/>
        </w:rPr>
      </w:pPr>
    </w:p>
    <w:p w14:paraId="76E76845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纵横捭阖的应用范围</w:t>
      </w:r>
    </w:p>
    <w:p w14:paraId="31E0CF40" w14:textId="77777777" w:rsidR="00470CAE" w:rsidRDefault="00470CAE">
      <w:pPr>
        <w:rPr>
          <w:rFonts w:hint="eastAsia"/>
        </w:rPr>
      </w:pPr>
    </w:p>
    <w:p w14:paraId="580B5248" w14:textId="77777777" w:rsidR="00470CAE" w:rsidRDefault="00470CAE">
      <w:pPr>
        <w:rPr>
          <w:rFonts w:hint="eastAsia"/>
        </w:rPr>
      </w:pPr>
    </w:p>
    <w:p w14:paraId="511FBE91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随着社会的发展，“纵横捭阖”的应用已不再局限于军事或外交领域，而是扩展到了商业竞争、人际关系管理等多个方面。在现代社会，无论是在企业战略规划还是个人职业发展上，能够灵活应对各种挑战，善于利用内外部资源达成目标的人，往往被认为是掌握了“纵横捭阖”之术。这种能力强调的是对环境的敏锐感知、对机会的准确把握以及对风险的有效控制。</w:t>
      </w:r>
    </w:p>
    <w:p w14:paraId="7FB75F22" w14:textId="77777777" w:rsidR="00470CAE" w:rsidRDefault="00470CAE">
      <w:pPr>
        <w:rPr>
          <w:rFonts w:hint="eastAsia"/>
        </w:rPr>
      </w:pPr>
    </w:p>
    <w:p w14:paraId="29952602" w14:textId="77777777" w:rsidR="00470CAE" w:rsidRDefault="00470CAE">
      <w:pPr>
        <w:rPr>
          <w:rFonts w:hint="eastAsia"/>
        </w:rPr>
      </w:pPr>
    </w:p>
    <w:p w14:paraId="7B5242E9" w14:textId="77777777" w:rsidR="00470CAE" w:rsidRDefault="00470CAE">
      <w:pPr>
        <w:rPr>
          <w:rFonts w:hint="eastAsia"/>
        </w:rPr>
      </w:pPr>
    </w:p>
    <w:p w14:paraId="6492CB4C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纵横捭阖的核心要素</w:t>
      </w:r>
    </w:p>
    <w:p w14:paraId="5D367E9B" w14:textId="77777777" w:rsidR="00470CAE" w:rsidRDefault="00470CAE">
      <w:pPr>
        <w:rPr>
          <w:rFonts w:hint="eastAsia"/>
        </w:rPr>
      </w:pPr>
    </w:p>
    <w:p w14:paraId="3F9B6DFA" w14:textId="77777777" w:rsidR="00470CAE" w:rsidRDefault="00470CAE">
      <w:pPr>
        <w:rPr>
          <w:rFonts w:hint="eastAsia"/>
        </w:rPr>
      </w:pPr>
    </w:p>
    <w:p w14:paraId="766A5A1A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实现“纵横捭阖”的关键在于四个方面：一是全面的信息收集与分析；二是精准的目标定位；三是高效的资源整合；四是灵活的战略调整。需要广泛搜集相关信息，了解自身及对手的情况；明确自己的长远目标和短期目标，并围绕这些目标制定计划；再者，要善于调动一切可以利用的资源，包括人力、物力、财力等；面对不断变化的外部环境，要有快速反应的能力，及时调整策略，确保目标的实现。</w:t>
      </w:r>
    </w:p>
    <w:p w14:paraId="123FFAD6" w14:textId="77777777" w:rsidR="00470CAE" w:rsidRDefault="00470CAE">
      <w:pPr>
        <w:rPr>
          <w:rFonts w:hint="eastAsia"/>
        </w:rPr>
      </w:pPr>
    </w:p>
    <w:p w14:paraId="368663F4" w14:textId="77777777" w:rsidR="00470CAE" w:rsidRDefault="00470CAE">
      <w:pPr>
        <w:rPr>
          <w:rFonts w:hint="eastAsia"/>
        </w:rPr>
      </w:pPr>
    </w:p>
    <w:p w14:paraId="3635942D" w14:textId="77777777" w:rsidR="00470CAE" w:rsidRDefault="00470CAE">
      <w:pPr>
        <w:rPr>
          <w:rFonts w:hint="eastAsia"/>
        </w:rPr>
      </w:pPr>
    </w:p>
    <w:p w14:paraId="606B7966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现代视角下的纵横捭阖</w:t>
      </w:r>
    </w:p>
    <w:p w14:paraId="75D4163B" w14:textId="77777777" w:rsidR="00470CAE" w:rsidRDefault="00470CAE">
      <w:pPr>
        <w:rPr>
          <w:rFonts w:hint="eastAsia"/>
        </w:rPr>
      </w:pPr>
    </w:p>
    <w:p w14:paraId="2FBF170A" w14:textId="77777777" w:rsidR="00470CAE" w:rsidRDefault="00470CAE">
      <w:pPr>
        <w:rPr>
          <w:rFonts w:hint="eastAsia"/>
        </w:rPr>
      </w:pPr>
    </w:p>
    <w:p w14:paraId="3BD5B6B9" w14:textId="77777777" w:rsidR="00470CAE" w:rsidRDefault="00470CAE">
      <w:pPr>
        <w:rPr>
          <w:rFonts w:hint="eastAsia"/>
        </w:rPr>
      </w:pPr>
      <w:r>
        <w:rPr>
          <w:rFonts w:hint="eastAsia"/>
        </w:rPr>
        <w:tab/>
        <w:t>在当今这个全球化、信息化的时代，“纵横捭阖”的理念被赋予了新的内涵。它不仅仅是关于如何战胜竞争对手的艺术，更是一种追求共赢、和谐发展的智慧。在全球化的背景下，国家之间的合作越来越紧密，企业间的跨界合作也日益频繁，如何在保持自身特色的同时，与其他各方建立良好的合作关系，成为了一个重要课题。“纵横捭阖”鼓励我们在坚持原则的基础上，展现出开放包容的态度，通过智慧的沟通与协作，共同创造更加美好的未来。</w:t>
      </w:r>
    </w:p>
    <w:p w14:paraId="0985F985" w14:textId="77777777" w:rsidR="00470CAE" w:rsidRDefault="00470CAE">
      <w:pPr>
        <w:rPr>
          <w:rFonts w:hint="eastAsia"/>
        </w:rPr>
      </w:pPr>
    </w:p>
    <w:p w14:paraId="780DFA1F" w14:textId="77777777" w:rsidR="00470CAE" w:rsidRDefault="00470CAE">
      <w:pPr>
        <w:rPr>
          <w:rFonts w:hint="eastAsia"/>
        </w:rPr>
      </w:pPr>
    </w:p>
    <w:p w14:paraId="291267AB" w14:textId="77777777" w:rsidR="00470CAE" w:rsidRDefault="00470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E905" w14:textId="4B41742B" w:rsidR="00C326DB" w:rsidRDefault="00C326DB"/>
    <w:sectPr w:rsidR="00C3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B"/>
    <w:rsid w:val="00470CAE"/>
    <w:rsid w:val="005077C5"/>
    <w:rsid w:val="00C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D8A9-70C0-4749-882A-3D380BC0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