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6D75C" w14:textId="77777777" w:rsidR="00737808" w:rsidRDefault="00737808">
      <w:pPr>
        <w:rPr>
          <w:rFonts w:hint="eastAsia"/>
        </w:rPr>
      </w:pPr>
      <w:r>
        <w:rPr>
          <w:rFonts w:hint="eastAsia"/>
        </w:rPr>
        <w:t>租藏的拼音</w:t>
      </w:r>
    </w:p>
    <w:p w14:paraId="2ABE15DB" w14:textId="77777777" w:rsidR="00737808" w:rsidRDefault="00737808">
      <w:pPr>
        <w:rPr>
          <w:rFonts w:hint="eastAsia"/>
        </w:rPr>
      </w:pPr>
      <w:r>
        <w:rPr>
          <w:rFonts w:hint="eastAsia"/>
        </w:rPr>
        <w:t>“租藏”的拼音是“zū cáng”。其中，“租”读作“zū”，第一声，表示支付一定费用以获得某物在特定时间内的使用权的行为；“藏”则读作“cáng”，第二声，意味着隐藏或储存。当二者结合使用时，“租藏”可以指代一种特殊的经济活动或者文化现象，即通过租赁的方式获取收藏品、艺术品等珍贵物品的暂时拥有权，而无需进行所有权的转移。</w:t>
      </w:r>
    </w:p>
    <w:p w14:paraId="5133BDF8" w14:textId="77777777" w:rsidR="00737808" w:rsidRDefault="00737808">
      <w:pPr>
        <w:rPr>
          <w:rFonts w:hint="eastAsia"/>
        </w:rPr>
      </w:pPr>
    </w:p>
    <w:p w14:paraId="5FFBDE3C" w14:textId="77777777" w:rsidR="00737808" w:rsidRDefault="00737808">
      <w:pPr>
        <w:rPr>
          <w:rFonts w:hint="eastAsia"/>
        </w:rPr>
      </w:pPr>
      <w:r>
        <w:rPr>
          <w:rFonts w:hint="eastAsia"/>
        </w:rPr>
        <w:t>租藏文化的兴起</w:t>
      </w:r>
    </w:p>
    <w:p w14:paraId="00125590" w14:textId="77777777" w:rsidR="00737808" w:rsidRDefault="00737808">
      <w:pPr>
        <w:rPr>
          <w:rFonts w:hint="eastAsia"/>
        </w:rPr>
      </w:pPr>
      <w:r>
        <w:rPr>
          <w:rFonts w:hint="eastAsia"/>
        </w:rPr>
        <w:t>随着社会经济的发展和人们审美水平的提高，越来越多的人开始关注艺术作品、古董及各种收藏品。然而，高昂的价格往往使得普通民众难以承受。在这种背景下，“租藏”作为一种新兴的文化消费形式应运而生。它不仅降低了收藏门槛，让人们有机会近距离接触并欣赏到精美的艺术品，同时也为收藏者提供了一种新的资产增值途径。</w:t>
      </w:r>
    </w:p>
    <w:p w14:paraId="0CCD9BE6" w14:textId="77777777" w:rsidR="00737808" w:rsidRDefault="00737808">
      <w:pPr>
        <w:rPr>
          <w:rFonts w:hint="eastAsia"/>
        </w:rPr>
      </w:pPr>
    </w:p>
    <w:p w14:paraId="7B2822CA" w14:textId="77777777" w:rsidR="00737808" w:rsidRDefault="00737808">
      <w:pPr>
        <w:rPr>
          <w:rFonts w:hint="eastAsia"/>
        </w:rPr>
      </w:pPr>
      <w:r>
        <w:rPr>
          <w:rFonts w:hint="eastAsia"/>
        </w:rPr>
        <w:t>租藏市场的现状与前景</w:t>
      </w:r>
    </w:p>
    <w:p w14:paraId="1523CCEF" w14:textId="77777777" w:rsidR="00737808" w:rsidRDefault="00737808">
      <w:pPr>
        <w:rPr>
          <w:rFonts w:hint="eastAsia"/>
        </w:rPr>
      </w:pPr>
      <w:r>
        <w:rPr>
          <w:rFonts w:hint="eastAsia"/>
        </w:rPr>
        <w:t>目前，“租藏”市场正处于快速发展阶段。各类线上平台和线下机构纷纷推出自己的租藏服务，涵盖从古典油画到现代雕塑等多个领域。这种模式极大地丰富了公众的文化生活，同时也促进了文化艺术产业的繁荣发展。未来，随着更多创新技术的应用以及消费者观念的变化，租藏行业有望迎来更加广阔的发展空间。</w:t>
      </w:r>
    </w:p>
    <w:p w14:paraId="69BF9EE0" w14:textId="77777777" w:rsidR="00737808" w:rsidRDefault="00737808">
      <w:pPr>
        <w:rPr>
          <w:rFonts w:hint="eastAsia"/>
        </w:rPr>
      </w:pPr>
    </w:p>
    <w:p w14:paraId="43CCB009" w14:textId="77777777" w:rsidR="00737808" w:rsidRDefault="00737808">
      <w:pPr>
        <w:rPr>
          <w:rFonts w:hint="eastAsia"/>
        </w:rPr>
      </w:pPr>
      <w:r>
        <w:rPr>
          <w:rFonts w:hint="eastAsia"/>
        </w:rPr>
        <w:t>租藏的优势与挑战</w:t>
      </w:r>
    </w:p>
    <w:p w14:paraId="0832E5CC" w14:textId="77777777" w:rsidR="00737808" w:rsidRDefault="00737808">
      <w:pPr>
        <w:rPr>
          <w:rFonts w:hint="eastAsia"/>
        </w:rPr>
      </w:pPr>
      <w:r>
        <w:rPr>
          <w:rFonts w:hint="eastAsia"/>
        </w:rPr>
        <w:t>对于爱好者来说，租藏具有明显优势：一是成本效益高，只需支付相对低廉的租金即可享受高端艺术品带来的精神愉悦；二是灵活性强，可以根据个人喜好随时更换不同的藏品。不过，这一领域也面临着一些挑战，比如如何确保租赁双方权益得到有效保护、怎样建立科学合理的评估体系等问题都需要进一步探索和完善。</w:t>
      </w:r>
    </w:p>
    <w:p w14:paraId="461CF346" w14:textId="77777777" w:rsidR="00737808" w:rsidRDefault="00737808">
      <w:pPr>
        <w:rPr>
          <w:rFonts w:hint="eastAsia"/>
        </w:rPr>
      </w:pPr>
    </w:p>
    <w:p w14:paraId="2278306C" w14:textId="77777777" w:rsidR="00737808" w:rsidRDefault="00737808">
      <w:pPr>
        <w:rPr>
          <w:rFonts w:hint="eastAsia"/>
        </w:rPr>
      </w:pPr>
      <w:r>
        <w:rPr>
          <w:rFonts w:hint="eastAsia"/>
        </w:rPr>
        <w:t>最后的总结</w:t>
      </w:r>
    </w:p>
    <w:p w14:paraId="5C36284F" w14:textId="77777777" w:rsidR="00737808" w:rsidRDefault="00737808">
      <w:pPr>
        <w:rPr>
          <w:rFonts w:hint="eastAsia"/>
        </w:rPr>
      </w:pPr>
      <w:r>
        <w:rPr>
          <w:rFonts w:hint="eastAsia"/>
        </w:rPr>
        <w:t>“租藏”作为连接艺术与大众之间的一座桥梁，在推动文化艺术普及方面发挥着重要作用。虽然在发展过程中不可避免地会遇到各种困难，但只要相关方共同努力，相信这些问题都能得到妥善解决，并最终实现多方共赢的局面。</w:t>
      </w:r>
    </w:p>
    <w:p w14:paraId="5C09A0F8" w14:textId="77777777" w:rsidR="00737808" w:rsidRDefault="00737808">
      <w:pPr>
        <w:rPr>
          <w:rFonts w:hint="eastAsia"/>
        </w:rPr>
      </w:pPr>
    </w:p>
    <w:p w14:paraId="2A05FC45" w14:textId="77777777" w:rsidR="00737808" w:rsidRDefault="00737808">
      <w:pPr>
        <w:rPr>
          <w:rFonts w:hint="eastAsia"/>
        </w:rPr>
      </w:pPr>
    </w:p>
    <w:p w14:paraId="3185EF37" w14:textId="77777777" w:rsidR="00737808" w:rsidRDefault="007378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0AEEB5" w14:textId="4FD17518" w:rsidR="00145FF3" w:rsidRDefault="00145FF3"/>
    <w:sectPr w:rsidR="00145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F3"/>
    <w:rsid w:val="00145FF3"/>
    <w:rsid w:val="005077C5"/>
    <w:rsid w:val="0073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A7DA1-84CC-4CE5-A1CA-23AF76F2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