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90AE" w14:textId="77777777" w:rsidR="00DF3629" w:rsidRDefault="00DF3629">
      <w:pPr>
        <w:rPr>
          <w:rFonts w:hint="eastAsia"/>
        </w:rPr>
      </w:pPr>
    </w:p>
    <w:p w14:paraId="40BFCA29" w14:textId="77777777" w:rsidR="00DF3629" w:rsidRDefault="00DF3629">
      <w:pPr>
        <w:rPr>
          <w:rFonts w:hint="eastAsia"/>
        </w:rPr>
      </w:pPr>
      <w:r>
        <w:rPr>
          <w:rFonts w:hint="eastAsia"/>
        </w:rPr>
        <w:tab/>
        <w:t>私塾现在的意思</w:t>
      </w:r>
    </w:p>
    <w:p w14:paraId="693869EC" w14:textId="77777777" w:rsidR="00DF3629" w:rsidRDefault="00DF3629">
      <w:pPr>
        <w:rPr>
          <w:rFonts w:hint="eastAsia"/>
        </w:rPr>
      </w:pPr>
    </w:p>
    <w:p w14:paraId="3F918EB3" w14:textId="77777777" w:rsidR="00DF3629" w:rsidRDefault="00DF3629">
      <w:pPr>
        <w:rPr>
          <w:rFonts w:hint="eastAsia"/>
        </w:rPr>
      </w:pPr>
    </w:p>
    <w:p w14:paraId="2F91158D" w14:textId="77777777" w:rsidR="00DF3629" w:rsidRDefault="00DF3629">
      <w:pPr>
        <w:rPr>
          <w:rFonts w:hint="eastAsia"/>
        </w:rPr>
      </w:pPr>
      <w:r>
        <w:rPr>
          <w:rFonts w:hint="eastAsia"/>
        </w:rPr>
        <w:tab/>
        <w:t>在当今社会，随着教育形式的多样化发展，“私塾”这一古老的教学模式也逐渐演变出新的含义与形式。传统意义上的私塾是指古代中国家庭聘请教师对子弟进行私人教育的地方，它不同于官学，具有更强的个性化和灵活性。而在现代社会，私塾的概念已经远远超出了最初的定义，成为了一种更加广泛和多元化的教育方式。</w:t>
      </w:r>
    </w:p>
    <w:p w14:paraId="20A6D3E9" w14:textId="77777777" w:rsidR="00DF3629" w:rsidRDefault="00DF3629">
      <w:pPr>
        <w:rPr>
          <w:rFonts w:hint="eastAsia"/>
        </w:rPr>
      </w:pPr>
    </w:p>
    <w:p w14:paraId="4A37DE08" w14:textId="77777777" w:rsidR="00DF3629" w:rsidRDefault="00DF3629">
      <w:pPr>
        <w:rPr>
          <w:rFonts w:hint="eastAsia"/>
        </w:rPr>
      </w:pPr>
    </w:p>
    <w:p w14:paraId="2CDD4EE7" w14:textId="77777777" w:rsidR="00DF3629" w:rsidRDefault="00DF3629">
      <w:pPr>
        <w:rPr>
          <w:rFonts w:hint="eastAsia"/>
        </w:rPr>
      </w:pPr>
    </w:p>
    <w:p w14:paraId="54C96464" w14:textId="77777777" w:rsidR="00DF3629" w:rsidRDefault="00DF3629">
      <w:pPr>
        <w:rPr>
          <w:rFonts w:hint="eastAsia"/>
        </w:rPr>
      </w:pPr>
      <w:r>
        <w:rPr>
          <w:rFonts w:hint="eastAsia"/>
        </w:rPr>
        <w:tab/>
        <w:t>现代私塾的特点</w:t>
      </w:r>
    </w:p>
    <w:p w14:paraId="72ED4508" w14:textId="77777777" w:rsidR="00DF3629" w:rsidRDefault="00DF3629">
      <w:pPr>
        <w:rPr>
          <w:rFonts w:hint="eastAsia"/>
        </w:rPr>
      </w:pPr>
    </w:p>
    <w:p w14:paraId="6CBA46EB" w14:textId="77777777" w:rsidR="00DF3629" w:rsidRDefault="00DF3629">
      <w:pPr>
        <w:rPr>
          <w:rFonts w:hint="eastAsia"/>
        </w:rPr>
      </w:pPr>
    </w:p>
    <w:p w14:paraId="0BC1A6B4" w14:textId="77777777" w:rsidR="00DF3629" w:rsidRDefault="00DF3629">
      <w:pPr>
        <w:rPr>
          <w:rFonts w:hint="eastAsia"/>
        </w:rPr>
      </w:pPr>
      <w:r>
        <w:rPr>
          <w:rFonts w:hint="eastAsia"/>
        </w:rPr>
        <w:tab/>
        <w:t>现代私塾最显著的特点就是其个性化教学。这种教育模式能够针对学生个人的兴趣、特长和发展需求提供定制化课程，更加注重学生的个性发展和能力培养。现代私塾往往采用小班授课或一对一辅导的形式，保证了教学质量的同时，也为师生之间建立了更为紧密的关系。通过这种方式，教师可以更好地了解学生的学习状况，及时调整教学策略，帮助学生克服学习中的困难。</w:t>
      </w:r>
    </w:p>
    <w:p w14:paraId="66A2405F" w14:textId="77777777" w:rsidR="00DF3629" w:rsidRDefault="00DF3629">
      <w:pPr>
        <w:rPr>
          <w:rFonts w:hint="eastAsia"/>
        </w:rPr>
      </w:pPr>
    </w:p>
    <w:p w14:paraId="1D6B4C39" w14:textId="77777777" w:rsidR="00DF3629" w:rsidRDefault="00DF3629">
      <w:pPr>
        <w:rPr>
          <w:rFonts w:hint="eastAsia"/>
        </w:rPr>
      </w:pPr>
    </w:p>
    <w:p w14:paraId="21705FAC" w14:textId="77777777" w:rsidR="00DF3629" w:rsidRDefault="00DF3629">
      <w:pPr>
        <w:rPr>
          <w:rFonts w:hint="eastAsia"/>
        </w:rPr>
      </w:pPr>
    </w:p>
    <w:p w14:paraId="4B984053" w14:textId="77777777" w:rsidR="00DF3629" w:rsidRDefault="00DF3629">
      <w:pPr>
        <w:rPr>
          <w:rFonts w:hint="eastAsia"/>
        </w:rPr>
      </w:pPr>
      <w:r>
        <w:rPr>
          <w:rFonts w:hint="eastAsia"/>
        </w:rPr>
        <w:tab/>
        <w:t>现代私塾的功能拓展</w:t>
      </w:r>
    </w:p>
    <w:p w14:paraId="37449876" w14:textId="77777777" w:rsidR="00DF3629" w:rsidRDefault="00DF3629">
      <w:pPr>
        <w:rPr>
          <w:rFonts w:hint="eastAsia"/>
        </w:rPr>
      </w:pPr>
    </w:p>
    <w:p w14:paraId="6E437445" w14:textId="77777777" w:rsidR="00DF3629" w:rsidRDefault="00DF3629">
      <w:pPr>
        <w:rPr>
          <w:rFonts w:hint="eastAsia"/>
        </w:rPr>
      </w:pPr>
    </w:p>
    <w:p w14:paraId="515B82C0" w14:textId="77777777" w:rsidR="00DF3629" w:rsidRDefault="00DF3629">
      <w:pPr>
        <w:rPr>
          <w:rFonts w:hint="eastAsia"/>
        </w:rPr>
      </w:pPr>
      <w:r>
        <w:rPr>
          <w:rFonts w:hint="eastAsia"/>
        </w:rPr>
        <w:tab/>
        <w:t>除了传统的语文、数学等学科教育外，现代私塾还涵盖了艺术、体育、科技等多个领域。许多私塾机构会根据市场需求开设特色课程，如书法、绘画、音乐、舞蹈等，旨在丰富学生的课外生活，促进其全面发展。同时，一些私塾还会结合国际教育资源，引入先进的教学理念和技术，为学生提供更广阔的视野和更多的成长机会。</w:t>
      </w:r>
    </w:p>
    <w:p w14:paraId="13BAF286" w14:textId="77777777" w:rsidR="00DF3629" w:rsidRDefault="00DF3629">
      <w:pPr>
        <w:rPr>
          <w:rFonts w:hint="eastAsia"/>
        </w:rPr>
      </w:pPr>
    </w:p>
    <w:p w14:paraId="64CCD250" w14:textId="77777777" w:rsidR="00DF3629" w:rsidRDefault="00DF3629">
      <w:pPr>
        <w:rPr>
          <w:rFonts w:hint="eastAsia"/>
        </w:rPr>
      </w:pPr>
    </w:p>
    <w:p w14:paraId="2F5512C0" w14:textId="77777777" w:rsidR="00DF3629" w:rsidRDefault="00DF3629">
      <w:pPr>
        <w:rPr>
          <w:rFonts w:hint="eastAsia"/>
        </w:rPr>
      </w:pPr>
    </w:p>
    <w:p w14:paraId="7464B7A5" w14:textId="77777777" w:rsidR="00DF3629" w:rsidRDefault="00DF3629">
      <w:pPr>
        <w:rPr>
          <w:rFonts w:hint="eastAsia"/>
        </w:rPr>
      </w:pPr>
      <w:r>
        <w:rPr>
          <w:rFonts w:hint="eastAsia"/>
        </w:rPr>
        <w:tab/>
        <w:t>现代私塾的社会价值</w:t>
      </w:r>
    </w:p>
    <w:p w14:paraId="58D3BB4A" w14:textId="77777777" w:rsidR="00DF3629" w:rsidRDefault="00DF3629">
      <w:pPr>
        <w:rPr>
          <w:rFonts w:hint="eastAsia"/>
        </w:rPr>
      </w:pPr>
    </w:p>
    <w:p w14:paraId="141835C5" w14:textId="77777777" w:rsidR="00DF3629" w:rsidRDefault="00DF3629">
      <w:pPr>
        <w:rPr>
          <w:rFonts w:hint="eastAsia"/>
        </w:rPr>
      </w:pPr>
    </w:p>
    <w:p w14:paraId="721A05D8" w14:textId="77777777" w:rsidR="00DF3629" w:rsidRDefault="00DF3629">
      <w:pPr>
        <w:rPr>
          <w:rFonts w:hint="eastAsia"/>
        </w:rPr>
      </w:pPr>
      <w:r>
        <w:rPr>
          <w:rFonts w:hint="eastAsia"/>
        </w:rPr>
        <w:tab/>
        <w:t>随着社会竞争的加剧，家长对孩子教育的重视程度不断提高，对于那些需要额外辅导或者希望孩子能够在某一方面有所专长的家庭来说，现代私塾提供了非常有价值的解决方案。它不仅弥补了公立学校教育资源分配不均的问题，也为有特殊教育需求的孩子提供了更多选择。更重要的是，现代私塾通过创造一个积极向上的学习环境，激发了孩子们的学习兴趣，促进了他们身心健康的成长。</w:t>
      </w:r>
    </w:p>
    <w:p w14:paraId="394DDDED" w14:textId="77777777" w:rsidR="00DF3629" w:rsidRDefault="00DF3629">
      <w:pPr>
        <w:rPr>
          <w:rFonts w:hint="eastAsia"/>
        </w:rPr>
      </w:pPr>
    </w:p>
    <w:p w14:paraId="087A043D" w14:textId="77777777" w:rsidR="00DF3629" w:rsidRDefault="00DF3629">
      <w:pPr>
        <w:rPr>
          <w:rFonts w:hint="eastAsia"/>
        </w:rPr>
      </w:pPr>
    </w:p>
    <w:p w14:paraId="6BC1DB3A" w14:textId="77777777" w:rsidR="00DF3629" w:rsidRDefault="00DF3629">
      <w:pPr>
        <w:rPr>
          <w:rFonts w:hint="eastAsia"/>
        </w:rPr>
      </w:pPr>
    </w:p>
    <w:p w14:paraId="44880433" w14:textId="77777777" w:rsidR="00DF3629" w:rsidRDefault="00DF3629">
      <w:pPr>
        <w:rPr>
          <w:rFonts w:hint="eastAsia"/>
        </w:rPr>
      </w:pPr>
      <w:r>
        <w:rPr>
          <w:rFonts w:hint="eastAsia"/>
        </w:rPr>
        <w:tab/>
        <w:t>未来发展趋势</w:t>
      </w:r>
    </w:p>
    <w:p w14:paraId="333923BA" w14:textId="77777777" w:rsidR="00DF3629" w:rsidRDefault="00DF3629">
      <w:pPr>
        <w:rPr>
          <w:rFonts w:hint="eastAsia"/>
        </w:rPr>
      </w:pPr>
    </w:p>
    <w:p w14:paraId="03EC8D8B" w14:textId="77777777" w:rsidR="00DF3629" w:rsidRDefault="00DF3629">
      <w:pPr>
        <w:rPr>
          <w:rFonts w:hint="eastAsia"/>
        </w:rPr>
      </w:pPr>
    </w:p>
    <w:p w14:paraId="068FE444" w14:textId="77777777" w:rsidR="00DF3629" w:rsidRDefault="00DF3629">
      <w:pPr>
        <w:rPr>
          <w:rFonts w:hint="eastAsia"/>
        </w:rPr>
      </w:pPr>
      <w:r>
        <w:rPr>
          <w:rFonts w:hint="eastAsia"/>
        </w:rPr>
        <w:tab/>
        <w:t>展望未来，随着互联网技术的发展，线上私塾将成为一种趋势。在线教育平台可以打破地域限制，让优质教育资源惠及更多人群。同时，人工智能等新技术的应用也将使得个性化教学变得更加高效精准。无论是线下实体私塾还是线上虚拟课堂，都将朝着更加开放、包容的方向发展，共同构建一个多元化的教育生态系统。</w:t>
      </w:r>
    </w:p>
    <w:p w14:paraId="55935981" w14:textId="77777777" w:rsidR="00DF3629" w:rsidRDefault="00DF3629">
      <w:pPr>
        <w:rPr>
          <w:rFonts w:hint="eastAsia"/>
        </w:rPr>
      </w:pPr>
    </w:p>
    <w:p w14:paraId="1E5FD310" w14:textId="77777777" w:rsidR="00DF3629" w:rsidRDefault="00DF3629">
      <w:pPr>
        <w:rPr>
          <w:rFonts w:hint="eastAsia"/>
        </w:rPr>
      </w:pPr>
    </w:p>
    <w:p w14:paraId="3555C5A3" w14:textId="77777777" w:rsidR="00DF3629" w:rsidRDefault="00DF3629">
      <w:pPr>
        <w:rPr>
          <w:rFonts w:hint="eastAsia"/>
        </w:rPr>
      </w:pPr>
      <w:r>
        <w:rPr>
          <w:rFonts w:hint="eastAsia"/>
        </w:rPr>
        <w:t>本文是由懂得生活网（dongdeshenghuo.com）为大家创作</w:t>
      </w:r>
    </w:p>
    <w:p w14:paraId="42C9DAEA" w14:textId="5D30D484" w:rsidR="00C970D7" w:rsidRDefault="00C970D7"/>
    <w:sectPr w:rsidR="00C97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D7"/>
    <w:rsid w:val="005077C5"/>
    <w:rsid w:val="00C970D7"/>
    <w:rsid w:val="00DF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3DEAE-4B5C-4EC2-AC86-E2803B71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0D7"/>
    <w:rPr>
      <w:rFonts w:cstheme="majorBidi"/>
      <w:color w:val="2F5496" w:themeColor="accent1" w:themeShade="BF"/>
      <w:sz w:val="28"/>
      <w:szCs w:val="28"/>
    </w:rPr>
  </w:style>
  <w:style w:type="character" w:customStyle="1" w:styleId="50">
    <w:name w:val="标题 5 字符"/>
    <w:basedOn w:val="a0"/>
    <w:link w:val="5"/>
    <w:uiPriority w:val="9"/>
    <w:semiHidden/>
    <w:rsid w:val="00C970D7"/>
    <w:rPr>
      <w:rFonts w:cstheme="majorBidi"/>
      <w:color w:val="2F5496" w:themeColor="accent1" w:themeShade="BF"/>
      <w:sz w:val="24"/>
    </w:rPr>
  </w:style>
  <w:style w:type="character" w:customStyle="1" w:styleId="60">
    <w:name w:val="标题 6 字符"/>
    <w:basedOn w:val="a0"/>
    <w:link w:val="6"/>
    <w:uiPriority w:val="9"/>
    <w:semiHidden/>
    <w:rsid w:val="00C970D7"/>
    <w:rPr>
      <w:rFonts w:cstheme="majorBidi"/>
      <w:b/>
      <w:bCs/>
      <w:color w:val="2F5496" w:themeColor="accent1" w:themeShade="BF"/>
    </w:rPr>
  </w:style>
  <w:style w:type="character" w:customStyle="1" w:styleId="70">
    <w:name w:val="标题 7 字符"/>
    <w:basedOn w:val="a0"/>
    <w:link w:val="7"/>
    <w:uiPriority w:val="9"/>
    <w:semiHidden/>
    <w:rsid w:val="00C970D7"/>
    <w:rPr>
      <w:rFonts w:cstheme="majorBidi"/>
      <w:b/>
      <w:bCs/>
      <w:color w:val="595959" w:themeColor="text1" w:themeTint="A6"/>
    </w:rPr>
  </w:style>
  <w:style w:type="character" w:customStyle="1" w:styleId="80">
    <w:name w:val="标题 8 字符"/>
    <w:basedOn w:val="a0"/>
    <w:link w:val="8"/>
    <w:uiPriority w:val="9"/>
    <w:semiHidden/>
    <w:rsid w:val="00C970D7"/>
    <w:rPr>
      <w:rFonts w:cstheme="majorBidi"/>
      <w:color w:val="595959" w:themeColor="text1" w:themeTint="A6"/>
    </w:rPr>
  </w:style>
  <w:style w:type="character" w:customStyle="1" w:styleId="90">
    <w:name w:val="标题 9 字符"/>
    <w:basedOn w:val="a0"/>
    <w:link w:val="9"/>
    <w:uiPriority w:val="9"/>
    <w:semiHidden/>
    <w:rsid w:val="00C970D7"/>
    <w:rPr>
      <w:rFonts w:eastAsiaTheme="majorEastAsia" w:cstheme="majorBidi"/>
      <w:color w:val="595959" w:themeColor="text1" w:themeTint="A6"/>
    </w:rPr>
  </w:style>
  <w:style w:type="paragraph" w:styleId="a3">
    <w:name w:val="Title"/>
    <w:basedOn w:val="a"/>
    <w:next w:val="a"/>
    <w:link w:val="a4"/>
    <w:uiPriority w:val="10"/>
    <w:qFormat/>
    <w:rsid w:val="00C97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0D7"/>
    <w:pPr>
      <w:spacing w:before="160"/>
      <w:jc w:val="center"/>
    </w:pPr>
    <w:rPr>
      <w:i/>
      <w:iCs/>
      <w:color w:val="404040" w:themeColor="text1" w:themeTint="BF"/>
    </w:rPr>
  </w:style>
  <w:style w:type="character" w:customStyle="1" w:styleId="a8">
    <w:name w:val="引用 字符"/>
    <w:basedOn w:val="a0"/>
    <w:link w:val="a7"/>
    <w:uiPriority w:val="29"/>
    <w:rsid w:val="00C970D7"/>
    <w:rPr>
      <w:i/>
      <w:iCs/>
      <w:color w:val="404040" w:themeColor="text1" w:themeTint="BF"/>
    </w:rPr>
  </w:style>
  <w:style w:type="paragraph" w:styleId="a9">
    <w:name w:val="List Paragraph"/>
    <w:basedOn w:val="a"/>
    <w:uiPriority w:val="34"/>
    <w:qFormat/>
    <w:rsid w:val="00C970D7"/>
    <w:pPr>
      <w:ind w:left="720"/>
      <w:contextualSpacing/>
    </w:pPr>
  </w:style>
  <w:style w:type="character" w:styleId="aa">
    <w:name w:val="Intense Emphasis"/>
    <w:basedOn w:val="a0"/>
    <w:uiPriority w:val="21"/>
    <w:qFormat/>
    <w:rsid w:val="00C970D7"/>
    <w:rPr>
      <w:i/>
      <w:iCs/>
      <w:color w:val="2F5496" w:themeColor="accent1" w:themeShade="BF"/>
    </w:rPr>
  </w:style>
  <w:style w:type="paragraph" w:styleId="ab">
    <w:name w:val="Intense Quote"/>
    <w:basedOn w:val="a"/>
    <w:next w:val="a"/>
    <w:link w:val="ac"/>
    <w:uiPriority w:val="30"/>
    <w:qFormat/>
    <w:rsid w:val="00C97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0D7"/>
    <w:rPr>
      <w:i/>
      <w:iCs/>
      <w:color w:val="2F5496" w:themeColor="accent1" w:themeShade="BF"/>
    </w:rPr>
  </w:style>
  <w:style w:type="character" w:styleId="ad">
    <w:name w:val="Intense Reference"/>
    <w:basedOn w:val="a0"/>
    <w:uiPriority w:val="32"/>
    <w:qFormat/>
    <w:rsid w:val="00C97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