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B084" w14:textId="77777777" w:rsidR="00020615" w:rsidRDefault="00020615">
      <w:pPr>
        <w:rPr>
          <w:rFonts w:hint="eastAsia"/>
        </w:rPr>
      </w:pPr>
    </w:p>
    <w:p w14:paraId="49C1C66A" w14:textId="77777777" w:rsidR="00020615" w:rsidRDefault="00020615">
      <w:pPr>
        <w:rPr>
          <w:rFonts w:hint="eastAsia"/>
        </w:rPr>
      </w:pPr>
      <w:r>
        <w:rPr>
          <w:rFonts w:hint="eastAsia"/>
        </w:rPr>
        <w:tab/>
        <w:t>猛涨期的定义与背景</w:t>
      </w:r>
    </w:p>
    <w:p w14:paraId="69469B34" w14:textId="77777777" w:rsidR="00020615" w:rsidRDefault="00020615">
      <w:pPr>
        <w:rPr>
          <w:rFonts w:hint="eastAsia"/>
        </w:rPr>
      </w:pPr>
    </w:p>
    <w:p w14:paraId="71746C5E" w14:textId="77777777" w:rsidR="00020615" w:rsidRDefault="00020615">
      <w:pPr>
        <w:rPr>
          <w:rFonts w:hint="eastAsia"/>
        </w:rPr>
      </w:pPr>
    </w:p>
    <w:p w14:paraId="147142FF" w14:textId="77777777" w:rsidR="00020615" w:rsidRDefault="00020615">
      <w:pPr>
        <w:rPr>
          <w:rFonts w:hint="eastAsia"/>
        </w:rPr>
      </w:pPr>
      <w:r>
        <w:rPr>
          <w:rFonts w:hint="eastAsia"/>
        </w:rPr>
        <w:tab/>
        <w:t>“猛涨期”通常是指在经济、股市、房地产等市场中，某一资产或投资品种的价格在短时间内出现急剧上升的现象。这种现象可能是由于多种因素共同作用的最后的总结，比如市场情绪的高涨、政策利好、资金流入增加等。在不同的领域，“猛涨期”的表现形式和影响因素各不相同，但都具有价格迅速上涨这一共性特征。了解“猛涨期”的概念及其背后的原因，对于投资者来说尤为重要，因为它不仅关系到投资决策，还可能影响到整个市场的稳定。</w:t>
      </w:r>
    </w:p>
    <w:p w14:paraId="74409AB6" w14:textId="77777777" w:rsidR="00020615" w:rsidRDefault="00020615">
      <w:pPr>
        <w:rPr>
          <w:rFonts w:hint="eastAsia"/>
        </w:rPr>
      </w:pPr>
    </w:p>
    <w:p w14:paraId="520ACDA4" w14:textId="77777777" w:rsidR="00020615" w:rsidRDefault="00020615">
      <w:pPr>
        <w:rPr>
          <w:rFonts w:hint="eastAsia"/>
        </w:rPr>
      </w:pPr>
    </w:p>
    <w:p w14:paraId="5D9D5E32" w14:textId="77777777" w:rsidR="00020615" w:rsidRDefault="00020615">
      <w:pPr>
        <w:rPr>
          <w:rFonts w:hint="eastAsia"/>
        </w:rPr>
      </w:pPr>
    </w:p>
    <w:p w14:paraId="49BA63E9" w14:textId="77777777" w:rsidR="00020615" w:rsidRDefault="00020615">
      <w:pPr>
        <w:rPr>
          <w:rFonts w:hint="eastAsia"/>
        </w:rPr>
      </w:pPr>
      <w:r>
        <w:rPr>
          <w:rFonts w:hint="eastAsia"/>
        </w:rPr>
        <w:tab/>
        <w:t>经济领域的猛涨期</w:t>
      </w:r>
    </w:p>
    <w:p w14:paraId="6FA9C293" w14:textId="77777777" w:rsidR="00020615" w:rsidRDefault="00020615">
      <w:pPr>
        <w:rPr>
          <w:rFonts w:hint="eastAsia"/>
        </w:rPr>
      </w:pPr>
    </w:p>
    <w:p w14:paraId="68EF231B" w14:textId="77777777" w:rsidR="00020615" w:rsidRDefault="00020615">
      <w:pPr>
        <w:rPr>
          <w:rFonts w:hint="eastAsia"/>
        </w:rPr>
      </w:pPr>
    </w:p>
    <w:p w14:paraId="43B07E6B" w14:textId="77777777" w:rsidR="00020615" w:rsidRDefault="00020615">
      <w:pPr>
        <w:rPr>
          <w:rFonts w:hint="eastAsia"/>
        </w:rPr>
      </w:pPr>
      <w:r>
        <w:rPr>
          <w:rFonts w:hint="eastAsia"/>
        </w:rPr>
        <w:tab/>
        <w:t>在宏观经济层面，猛涨期往往指的是经济增长速度突然加快的一段时间。这可能是由于政府实施了刺激经济的政策措施，或是国际环境发生了有利于本国经济发展的变化。例如，通过减税、增加公共支出等财政政策，或是降低利率、放宽信贷条件等货币政策，可以有效促进消费和投资增长，进而推动GDP快速增长。技术创新、产业升级也是推动经济进入猛涨期的重要因素之一。</w:t>
      </w:r>
    </w:p>
    <w:p w14:paraId="31DF75DC" w14:textId="77777777" w:rsidR="00020615" w:rsidRDefault="00020615">
      <w:pPr>
        <w:rPr>
          <w:rFonts w:hint="eastAsia"/>
        </w:rPr>
      </w:pPr>
    </w:p>
    <w:p w14:paraId="324A4FCD" w14:textId="77777777" w:rsidR="00020615" w:rsidRDefault="00020615">
      <w:pPr>
        <w:rPr>
          <w:rFonts w:hint="eastAsia"/>
        </w:rPr>
      </w:pPr>
    </w:p>
    <w:p w14:paraId="394716A0" w14:textId="77777777" w:rsidR="00020615" w:rsidRDefault="00020615">
      <w:pPr>
        <w:rPr>
          <w:rFonts w:hint="eastAsia"/>
        </w:rPr>
      </w:pPr>
    </w:p>
    <w:p w14:paraId="4CF5A246" w14:textId="77777777" w:rsidR="00020615" w:rsidRDefault="00020615">
      <w:pPr>
        <w:rPr>
          <w:rFonts w:hint="eastAsia"/>
        </w:rPr>
      </w:pPr>
      <w:r>
        <w:rPr>
          <w:rFonts w:hint="eastAsia"/>
        </w:rPr>
        <w:tab/>
        <w:t>股市中的猛涨期</w:t>
      </w:r>
    </w:p>
    <w:p w14:paraId="0C457D80" w14:textId="77777777" w:rsidR="00020615" w:rsidRDefault="00020615">
      <w:pPr>
        <w:rPr>
          <w:rFonts w:hint="eastAsia"/>
        </w:rPr>
      </w:pPr>
    </w:p>
    <w:p w14:paraId="66834DC8" w14:textId="77777777" w:rsidR="00020615" w:rsidRDefault="00020615">
      <w:pPr>
        <w:rPr>
          <w:rFonts w:hint="eastAsia"/>
        </w:rPr>
      </w:pPr>
    </w:p>
    <w:p w14:paraId="5F22DEB7" w14:textId="77777777" w:rsidR="00020615" w:rsidRDefault="00020615">
      <w:pPr>
        <w:rPr>
          <w:rFonts w:hint="eastAsia"/>
        </w:rPr>
      </w:pPr>
      <w:r>
        <w:rPr>
          <w:rFonts w:hint="eastAsia"/>
        </w:rPr>
        <w:tab/>
        <w:t>股市中的猛涨期则特指股票价格短期内快速上涨的情况。这种情况的发生往往伴随着市场信心的增强、企业盈利状况的好转以及外部环境的改善等因素。例如，在经济复苏初期，随着投资者对未来前景看好，大量资金涌入股市，推高股价；又如，在公司发布超出预期的财报后，其股价可能会出现大幅上涨。然而，股市的猛涨期也存在一定的风险，过度投机可能导致泡沫形成，一旦泡沫破裂，将对市场造成严重冲击。</w:t>
      </w:r>
    </w:p>
    <w:p w14:paraId="07B21CF4" w14:textId="77777777" w:rsidR="00020615" w:rsidRDefault="00020615">
      <w:pPr>
        <w:rPr>
          <w:rFonts w:hint="eastAsia"/>
        </w:rPr>
      </w:pPr>
    </w:p>
    <w:p w14:paraId="396222C5" w14:textId="77777777" w:rsidR="00020615" w:rsidRDefault="00020615">
      <w:pPr>
        <w:rPr>
          <w:rFonts w:hint="eastAsia"/>
        </w:rPr>
      </w:pPr>
    </w:p>
    <w:p w14:paraId="21B088BE" w14:textId="77777777" w:rsidR="00020615" w:rsidRDefault="00020615">
      <w:pPr>
        <w:rPr>
          <w:rFonts w:hint="eastAsia"/>
        </w:rPr>
      </w:pPr>
    </w:p>
    <w:p w14:paraId="56BC575E" w14:textId="77777777" w:rsidR="00020615" w:rsidRDefault="00020615">
      <w:pPr>
        <w:rPr>
          <w:rFonts w:hint="eastAsia"/>
        </w:rPr>
      </w:pPr>
      <w:r>
        <w:rPr>
          <w:rFonts w:hint="eastAsia"/>
        </w:rPr>
        <w:tab/>
        <w:t>房地产市场的猛涨期</w:t>
      </w:r>
    </w:p>
    <w:p w14:paraId="0499262E" w14:textId="77777777" w:rsidR="00020615" w:rsidRDefault="00020615">
      <w:pPr>
        <w:rPr>
          <w:rFonts w:hint="eastAsia"/>
        </w:rPr>
      </w:pPr>
    </w:p>
    <w:p w14:paraId="5E714F3E" w14:textId="77777777" w:rsidR="00020615" w:rsidRDefault="00020615">
      <w:pPr>
        <w:rPr>
          <w:rFonts w:hint="eastAsia"/>
        </w:rPr>
      </w:pPr>
    </w:p>
    <w:p w14:paraId="444D7F35" w14:textId="77777777" w:rsidR="00020615" w:rsidRDefault="00020615">
      <w:pPr>
        <w:rPr>
          <w:rFonts w:hint="eastAsia"/>
        </w:rPr>
      </w:pPr>
      <w:r>
        <w:rPr>
          <w:rFonts w:hint="eastAsia"/>
        </w:rPr>
        <w:tab/>
        <w:t>房地产市场的猛涨期主要表现为房价在较短的时间内显著上升。这通常与城市化进程加速、人口集中度提高、土地供应紧张等因素密切相关。同时，低利率环境、宽松的信贷政策也会刺激购房需求，进一步推高房价。值得注意的是，房地产市场的猛涨期同样蕴含着较大的风险，如果调控不当，容易引发泡沫危机，影响金融稳定和社会和谐。</w:t>
      </w:r>
    </w:p>
    <w:p w14:paraId="1F422D11" w14:textId="77777777" w:rsidR="00020615" w:rsidRDefault="00020615">
      <w:pPr>
        <w:rPr>
          <w:rFonts w:hint="eastAsia"/>
        </w:rPr>
      </w:pPr>
    </w:p>
    <w:p w14:paraId="2F2EEE33" w14:textId="77777777" w:rsidR="00020615" w:rsidRDefault="00020615">
      <w:pPr>
        <w:rPr>
          <w:rFonts w:hint="eastAsia"/>
        </w:rPr>
      </w:pPr>
    </w:p>
    <w:p w14:paraId="3DAD6465" w14:textId="77777777" w:rsidR="00020615" w:rsidRDefault="00020615">
      <w:pPr>
        <w:rPr>
          <w:rFonts w:hint="eastAsia"/>
        </w:rPr>
      </w:pPr>
    </w:p>
    <w:p w14:paraId="2435EAEA" w14:textId="77777777" w:rsidR="00020615" w:rsidRDefault="00020615">
      <w:pPr>
        <w:rPr>
          <w:rFonts w:hint="eastAsia"/>
        </w:rPr>
      </w:pPr>
      <w:r>
        <w:rPr>
          <w:rFonts w:hint="eastAsia"/>
        </w:rPr>
        <w:tab/>
        <w:t>如何应对猛涨期</w:t>
      </w:r>
    </w:p>
    <w:p w14:paraId="65158FCD" w14:textId="77777777" w:rsidR="00020615" w:rsidRDefault="00020615">
      <w:pPr>
        <w:rPr>
          <w:rFonts w:hint="eastAsia"/>
        </w:rPr>
      </w:pPr>
    </w:p>
    <w:p w14:paraId="704EE3B9" w14:textId="77777777" w:rsidR="00020615" w:rsidRDefault="00020615">
      <w:pPr>
        <w:rPr>
          <w:rFonts w:hint="eastAsia"/>
        </w:rPr>
      </w:pPr>
    </w:p>
    <w:p w14:paraId="4DB9B452" w14:textId="77777777" w:rsidR="00020615" w:rsidRDefault="00020615">
      <w:pPr>
        <w:rPr>
          <w:rFonts w:hint="eastAsia"/>
        </w:rPr>
      </w:pPr>
      <w:r>
        <w:rPr>
          <w:rFonts w:hint="eastAsia"/>
        </w:rPr>
        <w:tab/>
        <w:t>面对不同领域的猛涨期，合理的应对策略至关重要。对于政府而言，需要根据实际情况采取灵活有效的宏观调控措施，既要促进经济发展，又要防止过热带来的负面影响。对于投资者来说，则应该保持理性判断，避免盲目跟风，注重风险管理，合理配置资产。同时，加强自身专业知识的学习，提高识别市场趋势的能力，以便更好地把握投资机会，规避潜在风险。</w:t>
      </w:r>
    </w:p>
    <w:p w14:paraId="1C6FCE8C" w14:textId="77777777" w:rsidR="00020615" w:rsidRDefault="00020615">
      <w:pPr>
        <w:rPr>
          <w:rFonts w:hint="eastAsia"/>
        </w:rPr>
      </w:pPr>
    </w:p>
    <w:p w14:paraId="0BEB10A9" w14:textId="77777777" w:rsidR="00020615" w:rsidRDefault="00020615">
      <w:pPr>
        <w:rPr>
          <w:rFonts w:hint="eastAsia"/>
        </w:rPr>
      </w:pPr>
    </w:p>
    <w:p w14:paraId="74C0497B" w14:textId="77777777" w:rsidR="00020615" w:rsidRDefault="00020615">
      <w:pPr>
        <w:rPr>
          <w:rFonts w:hint="eastAsia"/>
        </w:rPr>
      </w:pPr>
    </w:p>
    <w:p w14:paraId="36145113" w14:textId="77777777" w:rsidR="00020615" w:rsidRDefault="000206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D03BCB" w14:textId="77777777" w:rsidR="00020615" w:rsidRDefault="00020615">
      <w:pPr>
        <w:rPr>
          <w:rFonts w:hint="eastAsia"/>
        </w:rPr>
      </w:pPr>
    </w:p>
    <w:p w14:paraId="67692435" w14:textId="77777777" w:rsidR="00020615" w:rsidRDefault="00020615">
      <w:pPr>
        <w:rPr>
          <w:rFonts w:hint="eastAsia"/>
        </w:rPr>
      </w:pPr>
    </w:p>
    <w:p w14:paraId="11661ADC" w14:textId="77777777" w:rsidR="00020615" w:rsidRDefault="00020615">
      <w:pPr>
        <w:rPr>
          <w:rFonts w:hint="eastAsia"/>
        </w:rPr>
      </w:pPr>
      <w:r>
        <w:rPr>
          <w:rFonts w:hint="eastAsia"/>
        </w:rPr>
        <w:tab/>
        <w:t>猛涨期是市场发展过程中的一种常见现象，它既有可能带来财富增长的机会，也可能隐藏着不可忽视的风险。因此，无论是政府还是个人，都应该以更加审慎的态度对待猛涨期，努力实现经济的可持续健康发展。</w:t>
      </w:r>
    </w:p>
    <w:p w14:paraId="31DF0A53" w14:textId="77777777" w:rsidR="00020615" w:rsidRDefault="00020615">
      <w:pPr>
        <w:rPr>
          <w:rFonts w:hint="eastAsia"/>
        </w:rPr>
      </w:pPr>
    </w:p>
    <w:p w14:paraId="79A8843F" w14:textId="77777777" w:rsidR="00020615" w:rsidRDefault="00020615">
      <w:pPr>
        <w:rPr>
          <w:rFonts w:hint="eastAsia"/>
        </w:rPr>
      </w:pPr>
    </w:p>
    <w:p w14:paraId="338FC035" w14:textId="77777777" w:rsidR="00020615" w:rsidRDefault="00020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17999" w14:textId="50E67127" w:rsidR="00BD3501" w:rsidRDefault="00BD3501"/>
    <w:sectPr w:rsidR="00BD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01"/>
    <w:rsid w:val="00020615"/>
    <w:rsid w:val="005077C5"/>
    <w:rsid w:val="00B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9D218-067D-452D-BCE1-02537B83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