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21CE" w14:textId="77777777" w:rsidR="00F9167F" w:rsidRDefault="00F9167F">
      <w:pPr>
        <w:rPr>
          <w:rFonts w:hint="eastAsia"/>
        </w:rPr>
      </w:pPr>
    </w:p>
    <w:p w14:paraId="467F89C1" w14:textId="77777777" w:rsidR="00F9167F" w:rsidRDefault="00F9167F">
      <w:pPr>
        <w:rPr>
          <w:rFonts w:hint="eastAsia"/>
        </w:rPr>
      </w:pPr>
      <w:r>
        <w:rPr>
          <w:rFonts w:hint="eastAsia"/>
        </w:rPr>
        <w:tab/>
        <w:t>永垂不朽解释</w:t>
      </w:r>
    </w:p>
    <w:p w14:paraId="63DE1B97" w14:textId="77777777" w:rsidR="00F9167F" w:rsidRDefault="00F9167F">
      <w:pPr>
        <w:rPr>
          <w:rFonts w:hint="eastAsia"/>
        </w:rPr>
      </w:pPr>
    </w:p>
    <w:p w14:paraId="45562DDE" w14:textId="77777777" w:rsidR="00F9167F" w:rsidRDefault="00F9167F">
      <w:pPr>
        <w:rPr>
          <w:rFonts w:hint="eastAsia"/>
        </w:rPr>
      </w:pPr>
    </w:p>
    <w:p w14:paraId="771CBDBC" w14:textId="77777777" w:rsidR="00F9167F" w:rsidRDefault="00F9167F">
      <w:pPr>
        <w:rPr>
          <w:rFonts w:hint="eastAsia"/>
        </w:rPr>
      </w:pPr>
      <w:r>
        <w:rPr>
          <w:rFonts w:hint="eastAsia"/>
        </w:rPr>
        <w:tab/>
        <w:t>“永垂不朽”是一个汉语成语，用来形容事物或人的名声、事迹、作品等能够长期流传下去，不会随时间流逝而被遗忘。这个词语通常带有正面的意义，表示一种超越时间和空间限制的价值或成就。在不同的文化背景中，“永垂不朽”有着相似但又各具特色的表达方式，反映了人类对于永恒价值的追求。</w:t>
      </w:r>
    </w:p>
    <w:p w14:paraId="523B4956" w14:textId="77777777" w:rsidR="00F9167F" w:rsidRDefault="00F9167F">
      <w:pPr>
        <w:rPr>
          <w:rFonts w:hint="eastAsia"/>
        </w:rPr>
      </w:pPr>
    </w:p>
    <w:p w14:paraId="149DB223" w14:textId="77777777" w:rsidR="00F9167F" w:rsidRDefault="00F9167F">
      <w:pPr>
        <w:rPr>
          <w:rFonts w:hint="eastAsia"/>
        </w:rPr>
      </w:pPr>
    </w:p>
    <w:p w14:paraId="05526EE2" w14:textId="77777777" w:rsidR="00F9167F" w:rsidRDefault="00F9167F">
      <w:pPr>
        <w:rPr>
          <w:rFonts w:hint="eastAsia"/>
        </w:rPr>
      </w:pPr>
    </w:p>
    <w:p w14:paraId="7CB09664" w14:textId="77777777" w:rsidR="00F9167F" w:rsidRDefault="00F9167F">
      <w:pPr>
        <w:rPr>
          <w:rFonts w:hint="eastAsia"/>
        </w:rPr>
      </w:pPr>
      <w:r>
        <w:rPr>
          <w:rFonts w:hint="eastAsia"/>
        </w:rPr>
        <w:tab/>
        <w:t>历史背景中的永垂不朽</w:t>
      </w:r>
    </w:p>
    <w:p w14:paraId="4BDDDC27" w14:textId="77777777" w:rsidR="00F9167F" w:rsidRDefault="00F9167F">
      <w:pPr>
        <w:rPr>
          <w:rFonts w:hint="eastAsia"/>
        </w:rPr>
      </w:pPr>
    </w:p>
    <w:p w14:paraId="3B317E3F" w14:textId="77777777" w:rsidR="00F9167F" w:rsidRDefault="00F9167F">
      <w:pPr>
        <w:rPr>
          <w:rFonts w:hint="eastAsia"/>
        </w:rPr>
      </w:pPr>
    </w:p>
    <w:p w14:paraId="06C34A43" w14:textId="77777777" w:rsidR="00F9167F" w:rsidRDefault="00F9167F">
      <w:pPr>
        <w:rPr>
          <w:rFonts w:hint="eastAsia"/>
        </w:rPr>
      </w:pPr>
      <w:r>
        <w:rPr>
          <w:rFonts w:hint="eastAsia"/>
        </w:rPr>
        <w:tab/>
        <w:t>从古至今，许多伟大的人物和事件因为其独特的历史贡献或深刻的文化影响而被认为达到了“永垂不朽”的境界。例如，在中国古代，孔子的思想影响了东亚文化圈数千年，被视为智慧与道德的象征；而在西方，古希腊哲学家苏格拉底、柏拉图和亚里士多德的哲学探讨同样跨越时空，成为后世学习和研究的重要对象。这些例子说明，无论是通过文学、艺术、科学还是其他形式的创造，个人或集体的努力都有可能实现某种意义上的永垂不朽。</w:t>
      </w:r>
    </w:p>
    <w:p w14:paraId="0798EDE6" w14:textId="77777777" w:rsidR="00F9167F" w:rsidRDefault="00F9167F">
      <w:pPr>
        <w:rPr>
          <w:rFonts w:hint="eastAsia"/>
        </w:rPr>
      </w:pPr>
    </w:p>
    <w:p w14:paraId="2F527969" w14:textId="77777777" w:rsidR="00F9167F" w:rsidRDefault="00F9167F">
      <w:pPr>
        <w:rPr>
          <w:rFonts w:hint="eastAsia"/>
        </w:rPr>
      </w:pPr>
    </w:p>
    <w:p w14:paraId="055B50A1" w14:textId="77777777" w:rsidR="00F9167F" w:rsidRDefault="00F9167F">
      <w:pPr>
        <w:rPr>
          <w:rFonts w:hint="eastAsia"/>
        </w:rPr>
      </w:pPr>
    </w:p>
    <w:p w14:paraId="3AD4CCDD" w14:textId="77777777" w:rsidR="00F9167F" w:rsidRDefault="00F9167F">
      <w:pPr>
        <w:rPr>
          <w:rFonts w:hint="eastAsia"/>
        </w:rPr>
      </w:pPr>
      <w:r>
        <w:rPr>
          <w:rFonts w:hint="eastAsia"/>
        </w:rPr>
        <w:tab/>
        <w:t>文学与艺术中的永垂不朽</w:t>
      </w:r>
    </w:p>
    <w:p w14:paraId="4CFD0488" w14:textId="77777777" w:rsidR="00F9167F" w:rsidRDefault="00F9167F">
      <w:pPr>
        <w:rPr>
          <w:rFonts w:hint="eastAsia"/>
        </w:rPr>
      </w:pPr>
    </w:p>
    <w:p w14:paraId="1DA6CB29" w14:textId="77777777" w:rsidR="00F9167F" w:rsidRDefault="00F9167F">
      <w:pPr>
        <w:rPr>
          <w:rFonts w:hint="eastAsia"/>
        </w:rPr>
      </w:pPr>
    </w:p>
    <w:p w14:paraId="0EEC3B83" w14:textId="77777777" w:rsidR="00F9167F" w:rsidRDefault="00F9167F">
      <w:pPr>
        <w:rPr>
          <w:rFonts w:hint="eastAsia"/>
        </w:rPr>
      </w:pPr>
      <w:r>
        <w:rPr>
          <w:rFonts w:hint="eastAsia"/>
        </w:rPr>
        <w:tab/>
        <w:t>在文学和艺术领域，“永垂不朽”往往与经典作品联系在一起。这些作品不仅在其创作时代产生了广泛的影响，而且随着时间的推移，它们的艺术价值和社会意义得到了进一步的认可和发展。比如莎士比亚的戏剧作品，尽管诞生于16世纪末的英国，但其对人性深刻的洞察和丰富的情感表达让这些作品成为了全人类共同的文化遗产。在中国，四大名著《红楼梦》、《西游记》、《水浒传》和《三国演义》也以其独特的艺术魅力和深厚的文化底蕴，成为了中华文明宝库中的瑰宝。</w:t>
      </w:r>
    </w:p>
    <w:p w14:paraId="6863FB9A" w14:textId="77777777" w:rsidR="00F9167F" w:rsidRDefault="00F9167F">
      <w:pPr>
        <w:rPr>
          <w:rFonts w:hint="eastAsia"/>
        </w:rPr>
      </w:pPr>
    </w:p>
    <w:p w14:paraId="5B263ACF" w14:textId="77777777" w:rsidR="00F9167F" w:rsidRDefault="00F9167F">
      <w:pPr>
        <w:rPr>
          <w:rFonts w:hint="eastAsia"/>
        </w:rPr>
      </w:pPr>
    </w:p>
    <w:p w14:paraId="0C07E8A7" w14:textId="77777777" w:rsidR="00F9167F" w:rsidRDefault="00F9167F">
      <w:pPr>
        <w:rPr>
          <w:rFonts w:hint="eastAsia"/>
        </w:rPr>
      </w:pPr>
    </w:p>
    <w:p w14:paraId="7538B092" w14:textId="77777777" w:rsidR="00F9167F" w:rsidRDefault="00F9167F">
      <w:pPr>
        <w:rPr>
          <w:rFonts w:hint="eastAsia"/>
        </w:rPr>
      </w:pPr>
      <w:r>
        <w:rPr>
          <w:rFonts w:hint="eastAsia"/>
        </w:rPr>
        <w:tab/>
        <w:t>现代社会中的永垂不朽</w:t>
      </w:r>
    </w:p>
    <w:p w14:paraId="57778AD2" w14:textId="77777777" w:rsidR="00F9167F" w:rsidRDefault="00F9167F">
      <w:pPr>
        <w:rPr>
          <w:rFonts w:hint="eastAsia"/>
        </w:rPr>
      </w:pPr>
    </w:p>
    <w:p w14:paraId="74B86944" w14:textId="77777777" w:rsidR="00F9167F" w:rsidRDefault="00F9167F">
      <w:pPr>
        <w:rPr>
          <w:rFonts w:hint="eastAsia"/>
        </w:rPr>
      </w:pPr>
    </w:p>
    <w:p w14:paraId="35D7185B" w14:textId="77777777" w:rsidR="00F9167F" w:rsidRDefault="00F9167F">
      <w:pPr>
        <w:rPr>
          <w:rFonts w:hint="eastAsia"/>
        </w:rPr>
      </w:pPr>
      <w:r>
        <w:rPr>
          <w:rFonts w:hint="eastAsia"/>
        </w:rPr>
        <w:tab/>
        <w:t>进入现代社会，随着信息技术的发展，信息传播的速度和范围达到了前所未有的水平，这为更多人和事实现“永垂不朽”提供了新的可能性。一方面，互联网使得优秀的文化和知识资源能够更便捷地被全世界的人们所共享；另一方面，数字技术的应用也为文化遗产的保护和传承开辟了新途径。然而，这也带来了挑战，如何在海量的信息中筛选出真正有价值的内容，确保它们能够被正确理解和有效传递，是实现现代意义上“永垂不朽”必须面对的问题。</w:t>
      </w:r>
    </w:p>
    <w:p w14:paraId="597793C4" w14:textId="77777777" w:rsidR="00F9167F" w:rsidRDefault="00F9167F">
      <w:pPr>
        <w:rPr>
          <w:rFonts w:hint="eastAsia"/>
        </w:rPr>
      </w:pPr>
    </w:p>
    <w:p w14:paraId="714497AA" w14:textId="77777777" w:rsidR="00F9167F" w:rsidRDefault="00F9167F">
      <w:pPr>
        <w:rPr>
          <w:rFonts w:hint="eastAsia"/>
        </w:rPr>
      </w:pPr>
    </w:p>
    <w:p w14:paraId="6965F3E3" w14:textId="77777777" w:rsidR="00F9167F" w:rsidRDefault="00F9167F">
      <w:pPr>
        <w:rPr>
          <w:rFonts w:hint="eastAsia"/>
        </w:rPr>
      </w:pPr>
    </w:p>
    <w:p w14:paraId="47377CF3" w14:textId="77777777" w:rsidR="00F9167F" w:rsidRDefault="00F9167F">
      <w:pPr>
        <w:rPr>
          <w:rFonts w:hint="eastAsia"/>
        </w:rPr>
      </w:pPr>
      <w:r>
        <w:rPr>
          <w:rFonts w:hint="eastAsia"/>
        </w:rPr>
        <w:tab/>
        <w:t>最后的总结</w:t>
      </w:r>
    </w:p>
    <w:p w14:paraId="31A9DAE2" w14:textId="77777777" w:rsidR="00F9167F" w:rsidRDefault="00F9167F">
      <w:pPr>
        <w:rPr>
          <w:rFonts w:hint="eastAsia"/>
        </w:rPr>
      </w:pPr>
    </w:p>
    <w:p w14:paraId="7063051B" w14:textId="77777777" w:rsidR="00F9167F" w:rsidRDefault="00F9167F">
      <w:pPr>
        <w:rPr>
          <w:rFonts w:hint="eastAsia"/>
        </w:rPr>
      </w:pPr>
    </w:p>
    <w:p w14:paraId="0920A8BD" w14:textId="77777777" w:rsidR="00F9167F" w:rsidRDefault="00F9167F">
      <w:pPr>
        <w:rPr>
          <w:rFonts w:hint="eastAsia"/>
        </w:rPr>
      </w:pPr>
      <w:r>
        <w:rPr>
          <w:rFonts w:hint="eastAsia"/>
        </w:rPr>
        <w:tab/>
        <w:t>“永垂不朽”不仅仅是一个抽象的概念，它体现了人类对于美好事物持久记忆的愿望。无论是通过传统的文学艺术形式，还是利用现代科技手段，追求和实现“永垂不朽”都是一个不断探索的过程，需要我们共同努力，珍惜并传承那些值得被记住的瞬间和故事。</w:t>
      </w:r>
    </w:p>
    <w:p w14:paraId="317D2460" w14:textId="77777777" w:rsidR="00F9167F" w:rsidRDefault="00F9167F">
      <w:pPr>
        <w:rPr>
          <w:rFonts w:hint="eastAsia"/>
        </w:rPr>
      </w:pPr>
    </w:p>
    <w:p w14:paraId="18463F9D" w14:textId="77777777" w:rsidR="00F9167F" w:rsidRDefault="00F9167F">
      <w:pPr>
        <w:rPr>
          <w:rFonts w:hint="eastAsia"/>
        </w:rPr>
      </w:pPr>
    </w:p>
    <w:p w14:paraId="47617BCD" w14:textId="77777777" w:rsidR="00F9167F" w:rsidRDefault="00F9167F">
      <w:pPr>
        <w:rPr>
          <w:rFonts w:hint="eastAsia"/>
        </w:rPr>
      </w:pPr>
      <w:r>
        <w:rPr>
          <w:rFonts w:hint="eastAsia"/>
        </w:rPr>
        <w:t>本文是由懂得生活网（dongdeshenghuo.com）为大家创作</w:t>
      </w:r>
    </w:p>
    <w:p w14:paraId="79693A99" w14:textId="5A033051" w:rsidR="008865D9" w:rsidRDefault="008865D9"/>
    <w:sectPr w:rsidR="00886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D9"/>
    <w:rsid w:val="005077C5"/>
    <w:rsid w:val="008865D9"/>
    <w:rsid w:val="00F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D7CA3-3627-482E-A948-10CCDB5D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5D9"/>
    <w:rPr>
      <w:rFonts w:cstheme="majorBidi"/>
      <w:color w:val="2F5496" w:themeColor="accent1" w:themeShade="BF"/>
      <w:sz w:val="28"/>
      <w:szCs w:val="28"/>
    </w:rPr>
  </w:style>
  <w:style w:type="character" w:customStyle="1" w:styleId="50">
    <w:name w:val="标题 5 字符"/>
    <w:basedOn w:val="a0"/>
    <w:link w:val="5"/>
    <w:uiPriority w:val="9"/>
    <w:semiHidden/>
    <w:rsid w:val="008865D9"/>
    <w:rPr>
      <w:rFonts w:cstheme="majorBidi"/>
      <w:color w:val="2F5496" w:themeColor="accent1" w:themeShade="BF"/>
      <w:sz w:val="24"/>
    </w:rPr>
  </w:style>
  <w:style w:type="character" w:customStyle="1" w:styleId="60">
    <w:name w:val="标题 6 字符"/>
    <w:basedOn w:val="a0"/>
    <w:link w:val="6"/>
    <w:uiPriority w:val="9"/>
    <w:semiHidden/>
    <w:rsid w:val="008865D9"/>
    <w:rPr>
      <w:rFonts w:cstheme="majorBidi"/>
      <w:b/>
      <w:bCs/>
      <w:color w:val="2F5496" w:themeColor="accent1" w:themeShade="BF"/>
    </w:rPr>
  </w:style>
  <w:style w:type="character" w:customStyle="1" w:styleId="70">
    <w:name w:val="标题 7 字符"/>
    <w:basedOn w:val="a0"/>
    <w:link w:val="7"/>
    <w:uiPriority w:val="9"/>
    <w:semiHidden/>
    <w:rsid w:val="008865D9"/>
    <w:rPr>
      <w:rFonts w:cstheme="majorBidi"/>
      <w:b/>
      <w:bCs/>
      <w:color w:val="595959" w:themeColor="text1" w:themeTint="A6"/>
    </w:rPr>
  </w:style>
  <w:style w:type="character" w:customStyle="1" w:styleId="80">
    <w:name w:val="标题 8 字符"/>
    <w:basedOn w:val="a0"/>
    <w:link w:val="8"/>
    <w:uiPriority w:val="9"/>
    <w:semiHidden/>
    <w:rsid w:val="008865D9"/>
    <w:rPr>
      <w:rFonts w:cstheme="majorBidi"/>
      <w:color w:val="595959" w:themeColor="text1" w:themeTint="A6"/>
    </w:rPr>
  </w:style>
  <w:style w:type="character" w:customStyle="1" w:styleId="90">
    <w:name w:val="标题 9 字符"/>
    <w:basedOn w:val="a0"/>
    <w:link w:val="9"/>
    <w:uiPriority w:val="9"/>
    <w:semiHidden/>
    <w:rsid w:val="008865D9"/>
    <w:rPr>
      <w:rFonts w:eastAsiaTheme="majorEastAsia" w:cstheme="majorBidi"/>
      <w:color w:val="595959" w:themeColor="text1" w:themeTint="A6"/>
    </w:rPr>
  </w:style>
  <w:style w:type="paragraph" w:styleId="a3">
    <w:name w:val="Title"/>
    <w:basedOn w:val="a"/>
    <w:next w:val="a"/>
    <w:link w:val="a4"/>
    <w:uiPriority w:val="10"/>
    <w:qFormat/>
    <w:rsid w:val="00886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5D9"/>
    <w:pPr>
      <w:spacing w:before="160"/>
      <w:jc w:val="center"/>
    </w:pPr>
    <w:rPr>
      <w:i/>
      <w:iCs/>
      <w:color w:val="404040" w:themeColor="text1" w:themeTint="BF"/>
    </w:rPr>
  </w:style>
  <w:style w:type="character" w:customStyle="1" w:styleId="a8">
    <w:name w:val="引用 字符"/>
    <w:basedOn w:val="a0"/>
    <w:link w:val="a7"/>
    <w:uiPriority w:val="29"/>
    <w:rsid w:val="008865D9"/>
    <w:rPr>
      <w:i/>
      <w:iCs/>
      <w:color w:val="404040" w:themeColor="text1" w:themeTint="BF"/>
    </w:rPr>
  </w:style>
  <w:style w:type="paragraph" w:styleId="a9">
    <w:name w:val="List Paragraph"/>
    <w:basedOn w:val="a"/>
    <w:uiPriority w:val="34"/>
    <w:qFormat/>
    <w:rsid w:val="008865D9"/>
    <w:pPr>
      <w:ind w:left="720"/>
      <w:contextualSpacing/>
    </w:pPr>
  </w:style>
  <w:style w:type="character" w:styleId="aa">
    <w:name w:val="Intense Emphasis"/>
    <w:basedOn w:val="a0"/>
    <w:uiPriority w:val="21"/>
    <w:qFormat/>
    <w:rsid w:val="008865D9"/>
    <w:rPr>
      <w:i/>
      <w:iCs/>
      <w:color w:val="2F5496" w:themeColor="accent1" w:themeShade="BF"/>
    </w:rPr>
  </w:style>
  <w:style w:type="paragraph" w:styleId="ab">
    <w:name w:val="Intense Quote"/>
    <w:basedOn w:val="a"/>
    <w:next w:val="a"/>
    <w:link w:val="ac"/>
    <w:uiPriority w:val="30"/>
    <w:qFormat/>
    <w:rsid w:val="00886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5D9"/>
    <w:rPr>
      <w:i/>
      <w:iCs/>
      <w:color w:val="2F5496" w:themeColor="accent1" w:themeShade="BF"/>
    </w:rPr>
  </w:style>
  <w:style w:type="character" w:styleId="ad">
    <w:name w:val="Intense Reference"/>
    <w:basedOn w:val="a0"/>
    <w:uiPriority w:val="32"/>
    <w:qFormat/>
    <w:rsid w:val="00886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