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579E" w14:textId="77777777" w:rsidR="005B6AE5" w:rsidRDefault="005B6AE5">
      <w:pPr>
        <w:rPr>
          <w:rFonts w:hint="eastAsia"/>
        </w:rPr>
      </w:pPr>
    </w:p>
    <w:p w14:paraId="0524E921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榨造句：语言艺术中的独特表达</w:t>
      </w:r>
    </w:p>
    <w:p w14:paraId="2D95C4F8" w14:textId="77777777" w:rsidR="005B6AE5" w:rsidRDefault="005B6AE5">
      <w:pPr>
        <w:rPr>
          <w:rFonts w:hint="eastAsia"/>
        </w:rPr>
      </w:pPr>
    </w:p>
    <w:p w14:paraId="7D138BCB" w14:textId="77777777" w:rsidR="005B6AE5" w:rsidRDefault="005B6AE5">
      <w:pPr>
        <w:rPr>
          <w:rFonts w:hint="eastAsia"/>
        </w:rPr>
      </w:pPr>
    </w:p>
    <w:p w14:paraId="3F9FE2C1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在丰富多彩的语言世界里，“榨造句”作为一种独特的表达方式，以其别具一格的魅力吸引着众多文学爱好者与创作者的目光。所谓“榨造句”，并不是指通过机械或物理手段从物体中提取汁液的过程，而是指在文学创作过程中，作者通过精心构思与巧妙安排，将词语与句子进行极致的压缩与提炼，从而达到言简意赅、意味深长的艺术效果。这种表达方式不仅考验着创作者的语言功底，更是一种智慧与创造力的展现。</w:t>
      </w:r>
    </w:p>
    <w:p w14:paraId="4726FA86" w14:textId="77777777" w:rsidR="005B6AE5" w:rsidRDefault="005B6AE5">
      <w:pPr>
        <w:rPr>
          <w:rFonts w:hint="eastAsia"/>
        </w:rPr>
      </w:pPr>
    </w:p>
    <w:p w14:paraId="015899DC" w14:textId="77777777" w:rsidR="005B6AE5" w:rsidRDefault="005B6AE5">
      <w:pPr>
        <w:rPr>
          <w:rFonts w:hint="eastAsia"/>
        </w:rPr>
      </w:pPr>
    </w:p>
    <w:p w14:paraId="5D923DA5" w14:textId="77777777" w:rsidR="005B6AE5" w:rsidRDefault="005B6AE5">
      <w:pPr>
        <w:rPr>
          <w:rFonts w:hint="eastAsia"/>
        </w:rPr>
      </w:pPr>
    </w:p>
    <w:p w14:paraId="7F2A630E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榨造句的起源与发展</w:t>
      </w:r>
    </w:p>
    <w:p w14:paraId="2D8ED9DF" w14:textId="77777777" w:rsidR="005B6AE5" w:rsidRDefault="005B6AE5">
      <w:pPr>
        <w:rPr>
          <w:rFonts w:hint="eastAsia"/>
        </w:rPr>
      </w:pPr>
    </w:p>
    <w:p w14:paraId="77865F00" w14:textId="77777777" w:rsidR="005B6AE5" w:rsidRDefault="005B6AE5">
      <w:pPr>
        <w:rPr>
          <w:rFonts w:hint="eastAsia"/>
        </w:rPr>
      </w:pPr>
    </w:p>
    <w:p w14:paraId="706383F8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关于“榨造句”的起源，学术界并没有明确的记载。然而，从古代文人墨客的作品中可以窥见其雏形。在中国古典文学中，诗人们常常用极其凝练的语言来表达深刻的情感与哲理，如杜甫的“国破山河在，城春草木深。”寥寥数字便勾勒出一幅战乱后国家残破而自然依旧的图景。到了近现代，随着文学形式的多样化发展，“榨造句”这一概念逐渐被更多人所认识并运用到创作之中，成为了一种流行的语言艺术形式。</w:t>
      </w:r>
    </w:p>
    <w:p w14:paraId="5D3622AB" w14:textId="77777777" w:rsidR="005B6AE5" w:rsidRDefault="005B6AE5">
      <w:pPr>
        <w:rPr>
          <w:rFonts w:hint="eastAsia"/>
        </w:rPr>
      </w:pPr>
    </w:p>
    <w:p w14:paraId="35265A3C" w14:textId="77777777" w:rsidR="005B6AE5" w:rsidRDefault="005B6AE5">
      <w:pPr>
        <w:rPr>
          <w:rFonts w:hint="eastAsia"/>
        </w:rPr>
      </w:pPr>
    </w:p>
    <w:p w14:paraId="60EEF680" w14:textId="77777777" w:rsidR="005B6AE5" w:rsidRDefault="005B6AE5">
      <w:pPr>
        <w:rPr>
          <w:rFonts w:hint="eastAsia"/>
        </w:rPr>
      </w:pPr>
    </w:p>
    <w:p w14:paraId="49C386D0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榨造句的特点与技巧</w:t>
      </w:r>
    </w:p>
    <w:p w14:paraId="3EEEA340" w14:textId="77777777" w:rsidR="005B6AE5" w:rsidRDefault="005B6AE5">
      <w:pPr>
        <w:rPr>
          <w:rFonts w:hint="eastAsia"/>
        </w:rPr>
      </w:pPr>
    </w:p>
    <w:p w14:paraId="79176A07" w14:textId="77777777" w:rsidR="005B6AE5" w:rsidRDefault="005B6AE5">
      <w:pPr>
        <w:rPr>
          <w:rFonts w:hint="eastAsia"/>
        </w:rPr>
      </w:pPr>
    </w:p>
    <w:p w14:paraId="772BCD14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“榨造句”最显著的特点在于其精炼性与深度性。它要求作者在有限的文字内尽可能地传递更多的信息量，同时保持语句的美感与韵律。实现这一点，需要掌握以下几种技巧：</w:t>
      </w:r>
    </w:p>
    <w:p w14:paraId="2B293DE5" w14:textId="77777777" w:rsidR="005B6AE5" w:rsidRDefault="005B6AE5">
      <w:pPr>
        <w:rPr>
          <w:rFonts w:hint="eastAsia"/>
        </w:rPr>
      </w:pPr>
    </w:p>
    <w:p w14:paraId="6115E4B3" w14:textId="77777777" w:rsidR="005B6AE5" w:rsidRDefault="005B6AE5">
      <w:pPr>
        <w:rPr>
          <w:rFonts w:hint="eastAsia"/>
        </w:rPr>
      </w:pPr>
      <w:r>
        <w:rPr>
          <w:rFonts w:hint="eastAsia"/>
        </w:rPr>
        <w:t>1. 精准选词：选择那些能够准确传达情感色彩及深层含义的词汇。</w:t>
      </w:r>
    </w:p>
    <w:p w14:paraId="5BC614C4" w14:textId="77777777" w:rsidR="005B6AE5" w:rsidRDefault="005B6AE5">
      <w:pPr>
        <w:rPr>
          <w:rFonts w:hint="eastAsia"/>
        </w:rPr>
      </w:pPr>
    </w:p>
    <w:p w14:paraId="7929F25E" w14:textId="77777777" w:rsidR="005B6AE5" w:rsidRDefault="005B6AE5">
      <w:pPr>
        <w:rPr>
          <w:rFonts w:hint="eastAsia"/>
        </w:rPr>
      </w:pPr>
      <w:r>
        <w:rPr>
          <w:rFonts w:hint="eastAsia"/>
        </w:rPr>
        <w:t>2. 结构紧凑：合理安排句子结构，避免冗余，使每一句话都发挥最大效能。</w:t>
      </w:r>
    </w:p>
    <w:p w14:paraId="1E1C6D7C" w14:textId="77777777" w:rsidR="005B6AE5" w:rsidRDefault="005B6AE5">
      <w:pPr>
        <w:rPr>
          <w:rFonts w:hint="eastAsia"/>
        </w:rPr>
      </w:pPr>
    </w:p>
    <w:p w14:paraId="0DB0C697" w14:textId="77777777" w:rsidR="005B6AE5" w:rsidRDefault="005B6AE5">
      <w:pPr>
        <w:rPr>
          <w:rFonts w:hint="eastAsia"/>
        </w:rPr>
      </w:pPr>
      <w:r>
        <w:rPr>
          <w:rFonts w:hint="eastAsia"/>
        </w:rPr>
        <w:t>3. 意象生动：利用鲜明的意象或比喻，增强句子的表现力。</w:t>
      </w:r>
    </w:p>
    <w:p w14:paraId="2F807E26" w14:textId="77777777" w:rsidR="005B6AE5" w:rsidRDefault="005B6AE5">
      <w:pPr>
        <w:rPr>
          <w:rFonts w:hint="eastAsia"/>
        </w:rPr>
      </w:pPr>
    </w:p>
    <w:p w14:paraId="5C029D66" w14:textId="77777777" w:rsidR="005B6AE5" w:rsidRDefault="005B6AE5">
      <w:pPr>
        <w:rPr>
          <w:rFonts w:hint="eastAsia"/>
        </w:rPr>
      </w:pPr>
      <w:r>
        <w:rPr>
          <w:rFonts w:hint="eastAsia"/>
        </w:rPr>
        <w:t>4. 留白艺术：适当留白，给读者留下想象空间，让简单的文字背后蕴含丰富的内涵。</w:t>
      </w:r>
    </w:p>
    <w:p w14:paraId="70360430" w14:textId="77777777" w:rsidR="005B6AE5" w:rsidRDefault="005B6AE5">
      <w:pPr>
        <w:rPr>
          <w:rFonts w:hint="eastAsia"/>
        </w:rPr>
      </w:pPr>
    </w:p>
    <w:p w14:paraId="67AB5B7F" w14:textId="77777777" w:rsidR="005B6AE5" w:rsidRDefault="005B6AE5">
      <w:pPr>
        <w:rPr>
          <w:rFonts w:hint="eastAsia"/>
        </w:rPr>
      </w:pPr>
    </w:p>
    <w:p w14:paraId="00957996" w14:textId="77777777" w:rsidR="005B6AE5" w:rsidRDefault="005B6AE5">
      <w:pPr>
        <w:rPr>
          <w:rFonts w:hint="eastAsia"/>
        </w:rPr>
      </w:pPr>
    </w:p>
    <w:p w14:paraId="482720F2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如何练习榨造句</w:t>
      </w:r>
    </w:p>
    <w:p w14:paraId="2F9D4046" w14:textId="77777777" w:rsidR="005B6AE5" w:rsidRDefault="005B6AE5">
      <w:pPr>
        <w:rPr>
          <w:rFonts w:hint="eastAsia"/>
        </w:rPr>
      </w:pPr>
    </w:p>
    <w:p w14:paraId="226CD82D" w14:textId="77777777" w:rsidR="005B6AE5" w:rsidRDefault="005B6AE5">
      <w:pPr>
        <w:rPr>
          <w:rFonts w:hint="eastAsia"/>
        </w:rPr>
      </w:pPr>
    </w:p>
    <w:p w14:paraId="5EB697E9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对于想要提升自己“榨造句”能力的人来说，可以从以下几个方面入手：</w:t>
      </w:r>
    </w:p>
    <w:p w14:paraId="673260AA" w14:textId="77777777" w:rsidR="005B6AE5" w:rsidRDefault="005B6AE5">
      <w:pPr>
        <w:rPr>
          <w:rFonts w:hint="eastAsia"/>
        </w:rPr>
      </w:pPr>
    </w:p>
    <w:p w14:paraId="02812738" w14:textId="77777777" w:rsidR="005B6AE5" w:rsidRDefault="005B6AE5">
      <w:pPr>
        <w:rPr>
          <w:rFonts w:hint="eastAsia"/>
        </w:rPr>
      </w:pPr>
      <w:r>
        <w:rPr>
          <w:rFonts w:hint="eastAsia"/>
        </w:rPr>
        <w:t>1. 广泛阅读：多读古今中外优秀作品，学习不同作家的表达方式。</w:t>
      </w:r>
    </w:p>
    <w:p w14:paraId="7EA2F640" w14:textId="77777777" w:rsidR="005B6AE5" w:rsidRDefault="005B6AE5">
      <w:pPr>
        <w:rPr>
          <w:rFonts w:hint="eastAsia"/>
        </w:rPr>
      </w:pPr>
    </w:p>
    <w:p w14:paraId="157647A5" w14:textId="77777777" w:rsidR="005B6AE5" w:rsidRDefault="005B6AE5">
      <w:pPr>
        <w:rPr>
          <w:rFonts w:hint="eastAsia"/>
        </w:rPr>
      </w:pPr>
      <w:r>
        <w:rPr>
          <w:rFonts w:hint="eastAsia"/>
        </w:rPr>
        <w:t>2. 日常积累：平时注意观察生活中的细节，收集灵感，积累素材。</w:t>
      </w:r>
    </w:p>
    <w:p w14:paraId="2CD2BF89" w14:textId="77777777" w:rsidR="005B6AE5" w:rsidRDefault="005B6AE5">
      <w:pPr>
        <w:rPr>
          <w:rFonts w:hint="eastAsia"/>
        </w:rPr>
      </w:pPr>
    </w:p>
    <w:p w14:paraId="7D0E802F" w14:textId="77777777" w:rsidR="005B6AE5" w:rsidRDefault="005B6AE5">
      <w:pPr>
        <w:rPr>
          <w:rFonts w:hint="eastAsia"/>
        </w:rPr>
      </w:pPr>
      <w:r>
        <w:rPr>
          <w:rFonts w:hint="eastAsia"/>
        </w:rPr>
        <w:t>3. 刻意练习：定期进行写作训练，尝试用最少的字数表达复杂的思想感情。</w:t>
      </w:r>
    </w:p>
    <w:p w14:paraId="4E20A8EB" w14:textId="77777777" w:rsidR="005B6AE5" w:rsidRDefault="005B6AE5">
      <w:pPr>
        <w:rPr>
          <w:rFonts w:hint="eastAsia"/>
        </w:rPr>
      </w:pPr>
    </w:p>
    <w:p w14:paraId="6AFC0FEE" w14:textId="77777777" w:rsidR="005B6AE5" w:rsidRDefault="005B6AE5">
      <w:pPr>
        <w:rPr>
          <w:rFonts w:hint="eastAsia"/>
        </w:rPr>
      </w:pPr>
      <w:r>
        <w:rPr>
          <w:rFonts w:hint="eastAsia"/>
        </w:rPr>
        <w:t>4. 反馈修正：向他人展示自己的作品，听取意见，不断调整优化。</w:t>
      </w:r>
    </w:p>
    <w:p w14:paraId="7D69B029" w14:textId="77777777" w:rsidR="005B6AE5" w:rsidRDefault="005B6AE5">
      <w:pPr>
        <w:rPr>
          <w:rFonts w:hint="eastAsia"/>
        </w:rPr>
      </w:pPr>
    </w:p>
    <w:p w14:paraId="143AF6C4" w14:textId="77777777" w:rsidR="005B6AE5" w:rsidRDefault="005B6AE5">
      <w:pPr>
        <w:rPr>
          <w:rFonts w:hint="eastAsia"/>
        </w:rPr>
      </w:pPr>
    </w:p>
    <w:p w14:paraId="2BD3B715" w14:textId="77777777" w:rsidR="005B6AE5" w:rsidRDefault="005B6AE5">
      <w:pPr>
        <w:rPr>
          <w:rFonts w:hint="eastAsia"/>
        </w:rPr>
      </w:pPr>
    </w:p>
    <w:p w14:paraId="0F0D0B8E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57C8E" w14:textId="77777777" w:rsidR="005B6AE5" w:rsidRDefault="005B6AE5">
      <w:pPr>
        <w:rPr>
          <w:rFonts w:hint="eastAsia"/>
        </w:rPr>
      </w:pPr>
    </w:p>
    <w:p w14:paraId="4B0E0931" w14:textId="77777777" w:rsidR="005B6AE5" w:rsidRDefault="005B6AE5">
      <w:pPr>
        <w:rPr>
          <w:rFonts w:hint="eastAsia"/>
        </w:rPr>
      </w:pPr>
    </w:p>
    <w:p w14:paraId="73AD34C3" w14:textId="77777777" w:rsidR="005B6AE5" w:rsidRDefault="005B6AE5">
      <w:pPr>
        <w:rPr>
          <w:rFonts w:hint="eastAsia"/>
        </w:rPr>
      </w:pPr>
      <w:r>
        <w:rPr>
          <w:rFonts w:hint="eastAsia"/>
        </w:rPr>
        <w:tab/>
        <w:t>“榨造句”不仅是对语言的一种极致追求，更是心灵深处情感与思想的直接碰撞。在这个信息爆炸的时代，能够用最简洁有力的方式传达自己的观点与感受，无疑是一项宝贵的技能。希望每位热爱文学的朋友都能在“榨造句”的道路上不断探索，发现更多属于自己的精彩。</w:t>
      </w:r>
    </w:p>
    <w:p w14:paraId="3C038354" w14:textId="77777777" w:rsidR="005B6AE5" w:rsidRDefault="005B6AE5">
      <w:pPr>
        <w:rPr>
          <w:rFonts w:hint="eastAsia"/>
        </w:rPr>
      </w:pPr>
    </w:p>
    <w:p w14:paraId="2F458AA7" w14:textId="77777777" w:rsidR="005B6AE5" w:rsidRDefault="005B6AE5">
      <w:pPr>
        <w:rPr>
          <w:rFonts w:hint="eastAsia"/>
        </w:rPr>
      </w:pPr>
    </w:p>
    <w:p w14:paraId="7EA1694C" w14:textId="77777777" w:rsidR="005B6AE5" w:rsidRDefault="005B6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509F6" w14:textId="19E4EE94" w:rsidR="002E057E" w:rsidRDefault="002E057E"/>
    <w:sectPr w:rsidR="002E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E"/>
    <w:rsid w:val="002E057E"/>
    <w:rsid w:val="005077C5"/>
    <w:rsid w:val="005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D8D42-C731-4AD5-A7FF-33475189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