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6B116" w14:textId="77777777" w:rsidR="00B563A5" w:rsidRDefault="00B563A5">
      <w:pPr>
        <w:rPr>
          <w:rFonts w:hint="eastAsia"/>
        </w:rPr>
      </w:pPr>
    </w:p>
    <w:p w14:paraId="21201AB2" w14:textId="77777777" w:rsidR="00B563A5" w:rsidRDefault="00B563A5">
      <w:pPr>
        <w:rPr>
          <w:rFonts w:hint="eastAsia"/>
        </w:rPr>
      </w:pPr>
      <w:r>
        <w:rPr>
          <w:rFonts w:hint="eastAsia"/>
        </w:rPr>
        <w:tab/>
        <w:t>楞长是指什么长度</w:t>
      </w:r>
    </w:p>
    <w:p w14:paraId="6CD8574F" w14:textId="77777777" w:rsidR="00B563A5" w:rsidRDefault="00B563A5">
      <w:pPr>
        <w:rPr>
          <w:rFonts w:hint="eastAsia"/>
        </w:rPr>
      </w:pPr>
    </w:p>
    <w:p w14:paraId="35285542" w14:textId="77777777" w:rsidR="00B563A5" w:rsidRDefault="00B563A5">
      <w:pPr>
        <w:rPr>
          <w:rFonts w:hint="eastAsia"/>
        </w:rPr>
      </w:pPr>
    </w:p>
    <w:p w14:paraId="3CDAD849" w14:textId="77777777" w:rsidR="00B563A5" w:rsidRDefault="00B563A5">
      <w:pPr>
        <w:rPr>
          <w:rFonts w:hint="eastAsia"/>
        </w:rPr>
      </w:pPr>
      <w:r>
        <w:rPr>
          <w:rFonts w:hint="eastAsia"/>
        </w:rPr>
        <w:tab/>
        <w:t>楞长是一个与包装材料特别是纸箱行业紧密相关的术语，它指的是瓦楞纸板中瓦楞结构的一个完整波形（包括一个峰和一个谷）的长度。这个参数对于理解瓦楞纸板的性能及其在各种应用中的适用性至关重要。瓦楞纸板由一层或多层瓦楞纸（称为“楞”）与一层或两层面纸粘合而成，这种结构不仅提供了良好的缓冲性能，还具有较高的抗压强度和耐破度。</w:t>
      </w:r>
    </w:p>
    <w:p w14:paraId="7AB0847B" w14:textId="77777777" w:rsidR="00B563A5" w:rsidRDefault="00B563A5">
      <w:pPr>
        <w:rPr>
          <w:rFonts w:hint="eastAsia"/>
        </w:rPr>
      </w:pPr>
    </w:p>
    <w:p w14:paraId="40A91F6B" w14:textId="77777777" w:rsidR="00B563A5" w:rsidRDefault="00B563A5">
      <w:pPr>
        <w:rPr>
          <w:rFonts w:hint="eastAsia"/>
        </w:rPr>
      </w:pPr>
    </w:p>
    <w:p w14:paraId="7F68AE16" w14:textId="77777777" w:rsidR="00B563A5" w:rsidRDefault="00B563A5">
      <w:pPr>
        <w:rPr>
          <w:rFonts w:hint="eastAsia"/>
        </w:rPr>
      </w:pPr>
    </w:p>
    <w:p w14:paraId="01304FD8" w14:textId="77777777" w:rsidR="00B563A5" w:rsidRDefault="00B563A5">
      <w:pPr>
        <w:rPr>
          <w:rFonts w:hint="eastAsia"/>
        </w:rPr>
      </w:pPr>
      <w:r>
        <w:rPr>
          <w:rFonts w:hint="eastAsia"/>
        </w:rPr>
        <w:tab/>
        <w:t>楞长对瓦楞纸板性能的影响</w:t>
      </w:r>
    </w:p>
    <w:p w14:paraId="37A1AF35" w14:textId="77777777" w:rsidR="00B563A5" w:rsidRDefault="00B563A5">
      <w:pPr>
        <w:rPr>
          <w:rFonts w:hint="eastAsia"/>
        </w:rPr>
      </w:pPr>
    </w:p>
    <w:p w14:paraId="214AD9E8" w14:textId="77777777" w:rsidR="00B563A5" w:rsidRDefault="00B563A5">
      <w:pPr>
        <w:rPr>
          <w:rFonts w:hint="eastAsia"/>
        </w:rPr>
      </w:pPr>
    </w:p>
    <w:p w14:paraId="2889BAD9" w14:textId="77777777" w:rsidR="00B563A5" w:rsidRDefault="00B563A5">
      <w:pPr>
        <w:rPr>
          <w:rFonts w:hint="eastAsia"/>
        </w:rPr>
      </w:pPr>
      <w:r>
        <w:rPr>
          <w:rFonts w:hint="eastAsia"/>
        </w:rPr>
        <w:tab/>
        <w:t>楞长的选择直接影响到瓦楞纸板的物理性能，如抗压强度、平压强度以及缓冲性能等。楞长越短，单位面积内波形的数量就越多，这将导致纸板的厚度增加，同时提高其抗压性和缓冲能力。反之，较长的楞长虽然会降低纸板的厚度，但可能会牺牲一定的抗压性能。因此，在设计瓦楞纸箱时，需要根据产品的特性和运输条件来选择合适的楞长，以达到最佳的保护效果和成本效益。</w:t>
      </w:r>
    </w:p>
    <w:p w14:paraId="7995C701" w14:textId="77777777" w:rsidR="00B563A5" w:rsidRDefault="00B563A5">
      <w:pPr>
        <w:rPr>
          <w:rFonts w:hint="eastAsia"/>
        </w:rPr>
      </w:pPr>
    </w:p>
    <w:p w14:paraId="67310C7D" w14:textId="77777777" w:rsidR="00B563A5" w:rsidRDefault="00B563A5">
      <w:pPr>
        <w:rPr>
          <w:rFonts w:hint="eastAsia"/>
        </w:rPr>
      </w:pPr>
    </w:p>
    <w:p w14:paraId="5781909A" w14:textId="77777777" w:rsidR="00B563A5" w:rsidRDefault="00B563A5">
      <w:pPr>
        <w:rPr>
          <w:rFonts w:hint="eastAsia"/>
        </w:rPr>
      </w:pPr>
    </w:p>
    <w:p w14:paraId="19BD8AB1" w14:textId="77777777" w:rsidR="00B563A5" w:rsidRDefault="00B563A5">
      <w:pPr>
        <w:rPr>
          <w:rFonts w:hint="eastAsia"/>
        </w:rPr>
      </w:pPr>
      <w:r>
        <w:rPr>
          <w:rFonts w:hint="eastAsia"/>
        </w:rPr>
        <w:tab/>
        <w:t>常见的楞型及其楞长</w:t>
      </w:r>
    </w:p>
    <w:p w14:paraId="689BD00B" w14:textId="77777777" w:rsidR="00B563A5" w:rsidRDefault="00B563A5">
      <w:pPr>
        <w:rPr>
          <w:rFonts w:hint="eastAsia"/>
        </w:rPr>
      </w:pPr>
    </w:p>
    <w:p w14:paraId="76DA153B" w14:textId="77777777" w:rsidR="00B563A5" w:rsidRDefault="00B563A5">
      <w:pPr>
        <w:rPr>
          <w:rFonts w:hint="eastAsia"/>
        </w:rPr>
      </w:pPr>
    </w:p>
    <w:p w14:paraId="34043841" w14:textId="77777777" w:rsidR="00B563A5" w:rsidRDefault="00B563A5">
      <w:pPr>
        <w:rPr>
          <w:rFonts w:hint="eastAsia"/>
        </w:rPr>
      </w:pPr>
      <w:r>
        <w:rPr>
          <w:rFonts w:hint="eastAsia"/>
        </w:rPr>
        <w:tab/>
        <w:t>市场上常用的瓦楞类型有A楞、B楞、C楞、E楞、F楞等，每种楞型都有其特定的楞高和楞长，适用于不同的包装需求。例如，A楞的楞长约为36毫米，具有较好的缓冲性能，适合用于重型物品的包装；而E楞的楞长较短，约为9毫米，更薄更硬，常用于制作轻便的小型包装盒或是作为内衬材料。选择合适的楞型可以有效提升包装效率，减少资源浪费。</w:t>
      </w:r>
    </w:p>
    <w:p w14:paraId="08681232" w14:textId="77777777" w:rsidR="00B563A5" w:rsidRDefault="00B563A5">
      <w:pPr>
        <w:rPr>
          <w:rFonts w:hint="eastAsia"/>
        </w:rPr>
      </w:pPr>
    </w:p>
    <w:p w14:paraId="504AF706" w14:textId="77777777" w:rsidR="00B563A5" w:rsidRDefault="00B563A5">
      <w:pPr>
        <w:rPr>
          <w:rFonts w:hint="eastAsia"/>
        </w:rPr>
      </w:pPr>
    </w:p>
    <w:p w14:paraId="2419D3A1" w14:textId="77777777" w:rsidR="00B563A5" w:rsidRDefault="00B563A5">
      <w:pPr>
        <w:rPr>
          <w:rFonts w:hint="eastAsia"/>
        </w:rPr>
      </w:pPr>
    </w:p>
    <w:p w14:paraId="4A0B2CB0" w14:textId="77777777" w:rsidR="00B563A5" w:rsidRDefault="00B563A5">
      <w:pPr>
        <w:rPr>
          <w:rFonts w:hint="eastAsia"/>
        </w:rPr>
      </w:pPr>
      <w:r>
        <w:rPr>
          <w:rFonts w:hint="eastAsia"/>
        </w:rPr>
        <w:tab/>
        <w:t>楞长测量方法</w:t>
      </w:r>
    </w:p>
    <w:p w14:paraId="0263D67C" w14:textId="77777777" w:rsidR="00B563A5" w:rsidRDefault="00B563A5">
      <w:pPr>
        <w:rPr>
          <w:rFonts w:hint="eastAsia"/>
        </w:rPr>
      </w:pPr>
    </w:p>
    <w:p w14:paraId="594FD733" w14:textId="77777777" w:rsidR="00B563A5" w:rsidRDefault="00B563A5">
      <w:pPr>
        <w:rPr>
          <w:rFonts w:hint="eastAsia"/>
        </w:rPr>
      </w:pPr>
    </w:p>
    <w:p w14:paraId="7663A00D" w14:textId="77777777" w:rsidR="00B563A5" w:rsidRDefault="00B563A5">
      <w:pPr>
        <w:rPr>
          <w:rFonts w:hint="eastAsia"/>
        </w:rPr>
      </w:pPr>
      <w:r>
        <w:rPr>
          <w:rFonts w:hint="eastAsia"/>
        </w:rPr>
        <w:tab/>
        <w:t>为了确保瓦楞纸板的质量符合标准要求，正确的测量楞长是非常重要的。通常，可以通过使用专用的测量工具，如游标卡尺或者专门的楞长测量仪来进行精确测量。测量时，应选取多个点进行平均值计算，以保证数据的准确性。还需要注意纸板是否平整无损，避免因纸板变形等因素影响测量最后的总结。</w:t>
      </w:r>
    </w:p>
    <w:p w14:paraId="0702D55F" w14:textId="77777777" w:rsidR="00B563A5" w:rsidRDefault="00B563A5">
      <w:pPr>
        <w:rPr>
          <w:rFonts w:hint="eastAsia"/>
        </w:rPr>
      </w:pPr>
    </w:p>
    <w:p w14:paraId="7685705D" w14:textId="77777777" w:rsidR="00B563A5" w:rsidRDefault="00B563A5">
      <w:pPr>
        <w:rPr>
          <w:rFonts w:hint="eastAsia"/>
        </w:rPr>
      </w:pPr>
    </w:p>
    <w:p w14:paraId="15B3E10B" w14:textId="77777777" w:rsidR="00B563A5" w:rsidRDefault="00B563A5">
      <w:pPr>
        <w:rPr>
          <w:rFonts w:hint="eastAsia"/>
        </w:rPr>
      </w:pPr>
    </w:p>
    <w:p w14:paraId="4711EF8F" w14:textId="77777777" w:rsidR="00B563A5" w:rsidRDefault="00B563A5">
      <w:pPr>
        <w:rPr>
          <w:rFonts w:hint="eastAsia"/>
        </w:rPr>
      </w:pPr>
      <w:r>
        <w:rPr>
          <w:rFonts w:hint="eastAsia"/>
        </w:rPr>
        <w:tab/>
        <w:t>楞长与环保的关系</w:t>
      </w:r>
    </w:p>
    <w:p w14:paraId="6A3D3735" w14:textId="77777777" w:rsidR="00B563A5" w:rsidRDefault="00B563A5">
      <w:pPr>
        <w:rPr>
          <w:rFonts w:hint="eastAsia"/>
        </w:rPr>
      </w:pPr>
    </w:p>
    <w:p w14:paraId="2D5CCD87" w14:textId="77777777" w:rsidR="00B563A5" w:rsidRDefault="00B563A5">
      <w:pPr>
        <w:rPr>
          <w:rFonts w:hint="eastAsia"/>
        </w:rPr>
      </w:pPr>
    </w:p>
    <w:p w14:paraId="26DB5B4A" w14:textId="77777777" w:rsidR="00B563A5" w:rsidRDefault="00B563A5">
      <w:pPr>
        <w:rPr>
          <w:rFonts w:hint="eastAsia"/>
        </w:rPr>
      </w:pPr>
      <w:r>
        <w:rPr>
          <w:rFonts w:hint="eastAsia"/>
        </w:rPr>
        <w:tab/>
        <w:t>随着社会对环境保护意识的增强，瓦楞纸板的生产也逐渐向更加绿色可持续的方向发展。通过优化楞长设计，不仅可以提高纸板的利用效率，减少原材料消耗，还能减轻产品重量，从而降低物流过程中的碳排放。合理选择楞长还有助于提升回收利用率，促进循环经济的发展。科学合理的楞长设计是实现包装行业绿色发展的重要途径之一。</w:t>
      </w:r>
    </w:p>
    <w:p w14:paraId="5726CD6F" w14:textId="77777777" w:rsidR="00B563A5" w:rsidRDefault="00B563A5">
      <w:pPr>
        <w:rPr>
          <w:rFonts w:hint="eastAsia"/>
        </w:rPr>
      </w:pPr>
    </w:p>
    <w:p w14:paraId="5C2650BD" w14:textId="77777777" w:rsidR="00B563A5" w:rsidRDefault="00B563A5">
      <w:pPr>
        <w:rPr>
          <w:rFonts w:hint="eastAsia"/>
        </w:rPr>
      </w:pPr>
    </w:p>
    <w:p w14:paraId="68EFCA1A" w14:textId="77777777" w:rsidR="00B563A5" w:rsidRDefault="00B563A5">
      <w:pPr>
        <w:rPr>
          <w:rFonts w:hint="eastAsia"/>
        </w:rPr>
      </w:pPr>
      <w:r>
        <w:rPr>
          <w:rFonts w:hint="eastAsia"/>
        </w:rPr>
        <w:t>本文是由懂得生活网（dongdeshenghuo.com）为大家创作</w:t>
      </w:r>
    </w:p>
    <w:p w14:paraId="28F90EB5" w14:textId="44F43DB3" w:rsidR="004B3637" w:rsidRDefault="004B3637"/>
    <w:sectPr w:rsidR="004B36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637"/>
    <w:rsid w:val="004B3637"/>
    <w:rsid w:val="005077C5"/>
    <w:rsid w:val="00B56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6378E8-0FD7-4F67-A977-2330970F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36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36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36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36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36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36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36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36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36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36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36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36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3637"/>
    <w:rPr>
      <w:rFonts w:cstheme="majorBidi"/>
      <w:color w:val="2F5496" w:themeColor="accent1" w:themeShade="BF"/>
      <w:sz w:val="28"/>
      <w:szCs w:val="28"/>
    </w:rPr>
  </w:style>
  <w:style w:type="character" w:customStyle="1" w:styleId="50">
    <w:name w:val="标题 5 字符"/>
    <w:basedOn w:val="a0"/>
    <w:link w:val="5"/>
    <w:uiPriority w:val="9"/>
    <w:semiHidden/>
    <w:rsid w:val="004B3637"/>
    <w:rPr>
      <w:rFonts w:cstheme="majorBidi"/>
      <w:color w:val="2F5496" w:themeColor="accent1" w:themeShade="BF"/>
      <w:sz w:val="24"/>
    </w:rPr>
  </w:style>
  <w:style w:type="character" w:customStyle="1" w:styleId="60">
    <w:name w:val="标题 6 字符"/>
    <w:basedOn w:val="a0"/>
    <w:link w:val="6"/>
    <w:uiPriority w:val="9"/>
    <w:semiHidden/>
    <w:rsid w:val="004B3637"/>
    <w:rPr>
      <w:rFonts w:cstheme="majorBidi"/>
      <w:b/>
      <w:bCs/>
      <w:color w:val="2F5496" w:themeColor="accent1" w:themeShade="BF"/>
    </w:rPr>
  </w:style>
  <w:style w:type="character" w:customStyle="1" w:styleId="70">
    <w:name w:val="标题 7 字符"/>
    <w:basedOn w:val="a0"/>
    <w:link w:val="7"/>
    <w:uiPriority w:val="9"/>
    <w:semiHidden/>
    <w:rsid w:val="004B3637"/>
    <w:rPr>
      <w:rFonts w:cstheme="majorBidi"/>
      <w:b/>
      <w:bCs/>
      <w:color w:val="595959" w:themeColor="text1" w:themeTint="A6"/>
    </w:rPr>
  </w:style>
  <w:style w:type="character" w:customStyle="1" w:styleId="80">
    <w:name w:val="标题 8 字符"/>
    <w:basedOn w:val="a0"/>
    <w:link w:val="8"/>
    <w:uiPriority w:val="9"/>
    <w:semiHidden/>
    <w:rsid w:val="004B3637"/>
    <w:rPr>
      <w:rFonts w:cstheme="majorBidi"/>
      <w:color w:val="595959" w:themeColor="text1" w:themeTint="A6"/>
    </w:rPr>
  </w:style>
  <w:style w:type="character" w:customStyle="1" w:styleId="90">
    <w:name w:val="标题 9 字符"/>
    <w:basedOn w:val="a0"/>
    <w:link w:val="9"/>
    <w:uiPriority w:val="9"/>
    <w:semiHidden/>
    <w:rsid w:val="004B3637"/>
    <w:rPr>
      <w:rFonts w:eastAsiaTheme="majorEastAsia" w:cstheme="majorBidi"/>
      <w:color w:val="595959" w:themeColor="text1" w:themeTint="A6"/>
    </w:rPr>
  </w:style>
  <w:style w:type="paragraph" w:styleId="a3">
    <w:name w:val="Title"/>
    <w:basedOn w:val="a"/>
    <w:next w:val="a"/>
    <w:link w:val="a4"/>
    <w:uiPriority w:val="10"/>
    <w:qFormat/>
    <w:rsid w:val="004B36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36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36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36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3637"/>
    <w:pPr>
      <w:spacing w:before="160"/>
      <w:jc w:val="center"/>
    </w:pPr>
    <w:rPr>
      <w:i/>
      <w:iCs/>
      <w:color w:val="404040" w:themeColor="text1" w:themeTint="BF"/>
    </w:rPr>
  </w:style>
  <w:style w:type="character" w:customStyle="1" w:styleId="a8">
    <w:name w:val="引用 字符"/>
    <w:basedOn w:val="a0"/>
    <w:link w:val="a7"/>
    <w:uiPriority w:val="29"/>
    <w:rsid w:val="004B3637"/>
    <w:rPr>
      <w:i/>
      <w:iCs/>
      <w:color w:val="404040" w:themeColor="text1" w:themeTint="BF"/>
    </w:rPr>
  </w:style>
  <w:style w:type="paragraph" w:styleId="a9">
    <w:name w:val="List Paragraph"/>
    <w:basedOn w:val="a"/>
    <w:uiPriority w:val="34"/>
    <w:qFormat/>
    <w:rsid w:val="004B3637"/>
    <w:pPr>
      <w:ind w:left="720"/>
      <w:contextualSpacing/>
    </w:pPr>
  </w:style>
  <w:style w:type="character" w:styleId="aa">
    <w:name w:val="Intense Emphasis"/>
    <w:basedOn w:val="a0"/>
    <w:uiPriority w:val="21"/>
    <w:qFormat/>
    <w:rsid w:val="004B3637"/>
    <w:rPr>
      <w:i/>
      <w:iCs/>
      <w:color w:val="2F5496" w:themeColor="accent1" w:themeShade="BF"/>
    </w:rPr>
  </w:style>
  <w:style w:type="paragraph" w:styleId="ab">
    <w:name w:val="Intense Quote"/>
    <w:basedOn w:val="a"/>
    <w:next w:val="a"/>
    <w:link w:val="ac"/>
    <w:uiPriority w:val="30"/>
    <w:qFormat/>
    <w:rsid w:val="004B36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3637"/>
    <w:rPr>
      <w:i/>
      <w:iCs/>
      <w:color w:val="2F5496" w:themeColor="accent1" w:themeShade="BF"/>
    </w:rPr>
  </w:style>
  <w:style w:type="character" w:styleId="ad">
    <w:name w:val="Intense Reference"/>
    <w:basedOn w:val="a0"/>
    <w:uiPriority w:val="32"/>
    <w:qFormat/>
    <w:rsid w:val="004B36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