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C61F" w14:textId="77777777" w:rsidR="00B855E6" w:rsidRDefault="00B855E6">
      <w:pPr>
        <w:rPr>
          <w:rFonts w:hint="eastAsia"/>
        </w:rPr>
      </w:pPr>
    </w:p>
    <w:p w14:paraId="0C6BD3F3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扛解释数字：理解数字背后的逻辑与意义</w:t>
      </w:r>
    </w:p>
    <w:p w14:paraId="0DBF1D4C" w14:textId="77777777" w:rsidR="00B855E6" w:rsidRDefault="00B855E6">
      <w:pPr>
        <w:rPr>
          <w:rFonts w:hint="eastAsia"/>
        </w:rPr>
      </w:pPr>
    </w:p>
    <w:p w14:paraId="0FD8F954" w14:textId="77777777" w:rsidR="00B855E6" w:rsidRDefault="00B855E6">
      <w:pPr>
        <w:rPr>
          <w:rFonts w:hint="eastAsia"/>
        </w:rPr>
      </w:pPr>
    </w:p>
    <w:p w14:paraId="1B4974E1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在我们的日常生活中，数字无处不在，从早晨查看手机上的日期到晚上计算一天的开销，数字构成了我们生活的一部分。然而，数字不仅仅是冷冰冰的符号，它们背后往往蕴含着丰富的信息和深邃的意义。学会“扛解释数字”，即能够准确地解读数字所传达的信息，对于个人发展和社会进步都具有重要意义。</w:t>
      </w:r>
    </w:p>
    <w:p w14:paraId="1657124A" w14:textId="77777777" w:rsidR="00B855E6" w:rsidRDefault="00B855E6">
      <w:pPr>
        <w:rPr>
          <w:rFonts w:hint="eastAsia"/>
        </w:rPr>
      </w:pPr>
    </w:p>
    <w:p w14:paraId="3A4E2B82" w14:textId="77777777" w:rsidR="00B855E6" w:rsidRDefault="00B855E6">
      <w:pPr>
        <w:rPr>
          <w:rFonts w:hint="eastAsia"/>
        </w:rPr>
      </w:pPr>
    </w:p>
    <w:p w14:paraId="5645ADEE" w14:textId="77777777" w:rsidR="00B855E6" w:rsidRDefault="00B855E6">
      <w:pPr>
        <w:rPr>
          <w:rFonts w:hint="eastAsia"/>
        </w:rPr>
      </w:pPr>
    </w:p>
    <w:p w14:paraId="724D8728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数字的表面与深层含义</w:t>
      </w:r>
    </w:p>
    <w:p w14:paraId="7467A468" w14:textId="77777777" w:rsidR="00B855E6" w:rsidRDefault="00B855E6">
      <w:pPr>
        <w:rPr>
          <w:rFonts w:hint="eastAsia"/>
        </w:rPr>
      </w:pPr>
    </w:p>
    <w:p w14:paraId="777CE1D9" w14:textId="77777777" w:rsidR="00B855E6" w:rsidRDefault="00B855E6">
      <w:pPr>
        <w:rPr>
          <w:rFonts w:hint="eastAsia"/>
        </w:rPr>
      </w:pPr>
    </w:p>
    <w:p w14:paraId="71DA1666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很多时候，人们只看到了数字的表面价值，而忽视了其背后的深层含义。例如，在经济报告中看到GDP增长率为6%，这不仅仅是一个简单的百分比，它反映了国家或地区的经济增长情况，影响着就业率、通货膨胀率等多个方面。因此，学会从多个角度分析数字，挖掘其潜在的信息，是提升个人数据分析能力的关键。</w:t>
      </w:r>
    </w:p>
    <w:p w14:paraId="78533938" w14:textId="77777777" w:rsidR="00B855E6" w:rsidRDefault="00B855E6">
      <w:pPr>
        <w:rPr>
          <w:rFonts w:hint="eastAsia"/>
        </w:rPr>
      </w:pPr>
    </w:p>
    <w:p w14:paraId="0FD2C58B" w14:textId="77777777" w:rsidR="00B855E6" w:rsidRDefault="00B855E6">
      <w:pPr>
        <w:rPr>
          <w:rFonts w:hint="eastAsia"/>
        </w:rPr>
      </w:pPr>
    </w:p>
    <w:p w14:paraId="752C650C" w14:textId="77777777" w:rsidR="00B855E6" w:rsidRDefault="00B855E6">
      <w:pPr>
        <w:rPr>
          <w:rFonts w:hint="eastAsia"/>
        </w:rPr>
      </w:pPr>
    </w:p>
    <w:p w14:paraId="40375184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如何有效解读数字</w:t>
      </w:r>
    </w:p>
    <w:p w14:paraId="7D418945" w14:textId="77777777" w:rsidR="00B855E6" w:rsidRDefault="00B855E6">
      <w:pPr>
        <w:rPr>
          <w:rFonts w:hint="eastAsia"/>
        </w:rPr>
      </w:pPr>
    </w:p>
    <w:p w14:paraId="5BE72B4C" w14:textId="77777777" w:rsidR="00B855E6" w:rsidRDefault="00B855E6">
      <w:pPr>
        <w:rPr>
          <w:rFonts w:hint="eastAsia"/>
        </w:rPr>
      </w:pPr>
    </w:p>
    <w:p w14:paraId="75118FBF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要有效地解读数字，首先需要具备一定的数学和统计学基础，了解平均数、中位数、标准差等基本概念。培养批判性思维能力，对数据来源进行甄别，判断数据的真实性和可靠性。结合实际情况进行分析，比如考虑数据收集的时间、地点以及社会背景等因素，这样才能更全面、准确地理解数字所代表的意义。</w:t>
      </w:r>
    </w:p>
    <w:p w14:paraId="38D3E10E" w14:textId="77777777" w:rsidR="00B855E6" w:rsidRDefault="00B855E6">
      <w:pPr>
        <w:rPr>
          <w:rFonts w:hint="eastAsia"/>
        </w:rPr>
      </w:pPr>
    </w:p>
    <w:p w14:paraId="10901975" w14:textId="77777777" w:rsidR="00B855E6" w:rsidRDefault="00B855E6">
      <w:pPr>
        <w:rPr>
          <w:rFonts w:hint="eastAsia"/>
        </w:rPr>
      </w:pPr>
    </w:p>
    <w:p w14:paraId="7BA56912" w14:textId="77777777" w:rsidR="00B855E6" w:rsidRDefault="00B855E6">
      <w:pPr>
        <w:rPr>
          <w:rFonts w:hint="eastAsia"/>
        </w:rPr>
      </w:pPr>
    </w:p>
    <w:p w14:paraId="4BA83F90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数字解读在现实生活中的应用</w:t>
      </w:r>
    </w:p>
    <w:p w14:paraId="308B0218" w14:textId="77777777" w:rsidR="00B855E6" w:rsidRDefault="00B855E6">
      <w:pPr>
        <w:rPr>
          <w:rFonts w:hint="eastAsia"/>
        </w:rPr>
      </w:pPr>
    </w:p>
    <w:p w14:paraId="18D207B9" w14:textId="77777777" w:rsidR="00B855E6" w:rsidRDefault="00B855E6">
      <w:pPr>
        <w:rPr>
          <w:rFonts w:hint="eastAsia"/>
        </w:rPr>
      </w:pPr>
    </w:p>
    <w:p w14:paraId="6623579D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在日常生活中，无论是购物时比较不同商品的价格，还是规划个人财务，合理地利用数字都能帮助我们做出更加明智的决策。而在职场上，无论是市场营销人员分析销售数据，还是科研工作者处理实验最后的总结，精准的数据解读能力都是必不可少的专业技能之一。政府机构通过分析大量的社会经济数据来制定政策，也体现了数字解读在宏观层面的重要性。</w:t>
      </w:r>
    </w:p>
    <w:p w14:paraId="142E9D8B" w14:textId="77777777" w:rsidR="00B855E6" w:rsidRDefault="00B855E6">
      <w:pPr>
        <w:rPr>
          <w:rFonts w:hint="eastAsia"/>
        </w:rPr>
      </w:pPr>
    </w:p>
    <w:p w14:paraId="5814594C" w14:textId="77777777" w:rsidR="00B855E6" w:rsidRDefault="00B855E6">
      <w:pPr>
        <w:rPr>
          <w:rFonts w:hint="eastAsia"/>
        </w:rPr>
      </w:pPr>
    </w:p>
    <w:p w14:paraId="22BFBF66" w14:textId="77777777" w:rsidR="00B855E6" w:rsidRDefault="00B855E6">
      <w:pPr>
        <w:rPr>
          <w:rFonts w:hint="eastAsia"/>
        </w:rPr>
      </w:pPr>
    </w:p>
    <w:p w14:paraId="754F358F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面对大数据时代的挑战</w:t>
      </w:r>
    </w:p>
    <w:p w14:paraId="30B09A25" w14:textId="77777777" w:rsidR="00B855E6" w:rsidRDefault="00B855E6">
      <w:pPr>
        <w:rPr>
          <w:rFonts w:hint="eastAsia"/>
        </w:rPr>
      </w:pPr>
    </w:p>
    <w:p w14:paraId="2AF49B4D" w14:textId="77777777" w:rsidR="00B855E6" w:rsidRDefault="00B855E6">
      <w:pPr>
        <w:rPr>
          <w:rFonts w:hint="eastAsia"/>
        </w:rPr>
      </w:pPr>
    </w:p>
    <w:p w14:paraId="54F4C2B8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随着信息技术的发展，我们正处在一个数据爆炸的时代。海量的数据既带来了前所未有的机遇，也给人们提出了新的挑战。如何从庞杂的数据中筛选出有价值的信息，如何保护个人信息安全，成为了当今社会亟待解决的问题。这就要求我们在提高自身数字解读能力的同时，也要关注数据伦理和法律法规，共同营造一个健康、安全的数据使用环境。</w:t>
      </w:r>
    </w:p>
    <w:p w14:paraId="1EFCA7F9" w14:textId="77777777" w:rsidR="00B855E6" w:rsidRDefault="00B855E6">
      <w:pPr>
        <w:rPr>
          <w:rFonts w:hint="eastAsia"/>
        </w:rPr>
      </w:pPr>
    </w:p>
    <w:p w14:paraId="62827E6D" w14:textId="77777777" w:rsidR="00B855E6" w:rsidRDefault="00B855E6">
      <w:pPr>
        <w:rPr>
          <w:rFonts w:hint="eastAsia"/>
        </w:rPr>
      </w:pPr>
    </w:p>
    <w:p w14:paraId="7F85094F" w14:textId="77777777" w:rsidR="00B855E6" w:rsidRDefault="00B855E6">
      <w:pPr>
        <w:rPr>
          <w:rFonts w:hint="eastAsia"/>
        </w:rPr>
      </w:pPr>
    </w:p>
    <w:p w14:paraId="2DB6C542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0C927D" w14:textId="77777777" w:rsidR="00B855E6" w:rsidRDefault="00B855E6">
      <w:pPr>
        <w:rPr>
          <w:rFonts w:hint="eastAsia"/>
        </w:rPr>
      </w:pPr>
    </w:p>
    <w:p w14:paraId="120C48D6" w14:textId="77777777" w:rsidR="00B855E6" w:rsidRDefault="00B855E6">
      <w:pPr>
        <w:rPr>
          <w:rFonts w:hint="eastAsia"/>
        </w:rPr>
      </w:pPr>
    </w:p>
    <w:p w14:paraId="17BEC85A" w14:textId="77777777" w:rsidR="00B855E6" w:rsidRDefault="00B855E6">
      <w:pPr>
        <w:rPr>
          <w:rFonts w:hint="eastAsia"/>
        </w:rPr>
      </w:pPr>
      <w:r>
        <w:rPr>
          <w:rFonts w:hint="eastAsia"/>
        </w:rPr>
        <w:tab/>
        <w:t>“扛解释数字”不仅是一种技能，更是一种态度。在这个信息爆炸的时代，每个人都应该成为数据的主人，而不是被数据所左右。通过不断学习和实践，我们可以更好地利用数字，为个人成长和社会发展贡献力量。</w:t>
      </w:r>
    </w:p>
    <w:p w14:paraId="0C6C2A32" w14:textId="77777777" w:rsidR="00B855E6" w:rsidRDefault="00B855E6">
      <w:pPr>
        <w:rPr>
          <w:rFonts w:hint="eastAsia"/>
        </w:rPr>
      </w:pPr>
    </w:p>
    <w:p w14:paraId="63232713" w14:textId="77777777" w:rsidR="00B855E6" w:rsidRDefault="00B855E6">
      <w:pPr>
        <w:rPr>
          <w:rFonts w:hint="eastAsia"/>
        </w:rPr>
      </w:pPr>
    </w:p>
    <w:p w14:paraId="2BA725EA" w14:textId="77777777" w:rsidR="00B855E6" w:rsidRDefault="00B85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ED7C7" w14:textId="569EF844" w:rsidR="00DC7A34" w:rsidRDefault="00DC7A34"/>
    <w:sectPr w:rsidR="00DC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34"/>
    <w:rsid w:val="005077C5"/>
    <w:rsid w:val="00B855E6"/>
    <w:rsid w:val="00D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EAADC-FC43-45C4-BCED-DC79E9DA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