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EB30" w14:textId="77777777" w:rsidR="007B34E0" w:rsidRDefault="007B34E0">
      <w:pPr>
        <w:rPr>
          <w:rFonts w:hint="eastAsia"/>
        </w:rPr>
      </w:pPr>
      <w:r>
        <w:rPr>
          <w:rFonts w:hint="eastAsia"/>
        </w:rPr>
        <w:t>恣意挥霍的拼音是什么意思</w:t>
      </w:r>
    </w:p>
    <w:p w14:paraId="04E156E1" w14:textId="77777777" w:rsidR="007B34E0" w:rsidRDefault="007B34E0">
      <w:pPr>
        <w:rPr>
          <w:rFonts w:hint="eastAsia"/>
        </w:rPr>
      </w:pPr>
      <w:r>
        <w:rPr>
          <w:rFonts w:hint="eastAsia"/>
        </w:rPr>
        <w:t>“恣意挥霍”的拼音是：“zì yì huī hò”。这个词组在中文里表达了一个人在使用资源，特别是金钱时毫无节制、随心所欲的态度。为了更深入地理解这个表达，我们可以从字面上逐一分析其构成。</w:t>
      </w:r>
    </w:p>
    <w:p w14:paraId="39C5BA16" w14:textId="77777777" w:rsidR="007B34E0" w:rsidRDefault="007B34E0">
      <w:pPr>
        <w:rPr>
          <w:rFonts w:hint="eastAsia"/>
        </w:rPr>
      </w:pPr>
    </w:p>
    <w:p w14:paraId="6F395928" w14:textId="77777777" w:rsidR="007B34E0" w:rsidRDefault="007B34E0">
      <w:pPr>
        <w:rPr>
          <w:rFonts w:hint="eastAsia"/>
        </w:rPr>
      </w:pPr>
      <w:r>
        <w:rPr>
          <w:rFonts w:hint="eastAsia"/>
        </w:rPr>
        <w:t>解析“恣意”</w:t>
      </w:r>
    </w:p>
    <w:p w14:paraId="2D396BC8" w14:textId="77777777" w:rsidR="007B34E0" w:rsidRDefault="007B34E0">
      <w:pPr>
        <w:rPr>
          <w:rFonts w:hint="eastAsia"/>
        </w:rPr>
      </w:pPr>
      <w:r>
        <w:rPr>
          <w:rFonts w:hint="eastAsia"/>
        </w:rPr>
        <w:t>“恣意”的拼音为“zì yì”，其中“恣”指的是放纵自己，不受约束；“意”则表示意愿或意图。“恣意”合起来描述了一种行为状态，在这种状态下，个人的行为完全依照自己的意愿进行，而不考虑外界的规则或者后果。这种态度可能适用于多种情境，但当与“挥霍”搭配时，它特指一种无度的消费模式。</w:t>
      </w:r>
    </w:p>
    <w:p w14:paraId="1038E373" w14:textId="77777777" w:rsidR="007B34E0" w:rsidRDefault="007B34E0">
      <w:pPr>
        <w:rPr>
          <w:rFonts w:hint="eastAsia"/>
        </w:rPr>
      </w:pPr>
    </w:p>
    <w:p w14:paraId="00D1105B" w14:textId="77777777" w:rsidR="007B34E0" w:rsidRDefault="007B34E0">
      <w:pPr>
        <w:rPr>
          <w:rFonts w:hint="eastAsia"/>
        </w:rPr>
      </w:pPr>
      <w:r>
        <w:rPr>
          <w:rFonts w:hint="eastAsia"/>
        </w:rPr>
        <w:t>解读“挥霍”</w:t>
      </w:r>
    </w:p>
    <w:p w14:paraId="4ADC16E3" w14:textId="77777777" w:rsidR="007B34E0" w:rsidRDefault="007B34E0">
      <w:pPr>
        <w:rPr>
          <w:rFonts w:hint="eastAsia"/>
        </w:rPr>
      </w:pPr>
    </w:p>
    <w:p w14:paraId="2037CA51" w14:textId="77777777" w:rsidR="007B34E0" w:rsidRDefault="007B34E0">
      <w:pPr>
        <w:rPr>
          <w:rFonts w:hint="eastAsia"/>
        </w:rPr>
      </w:pPr>
      <w:r>
        <w:rPr>
          <w:rFonts w:hint="eastAsia"/>
        </w:rPr>
        <w:t>接下来，“挥霍”的拼音是“huī hò”，它描绘了快速而大量地消耗财富或其他珍贵物品的行为。挥霍者往往不重视资源的价值，也不顾及长期的经济稳定，而是追求即时的满足感。挥霍可以表现为购买不必要的奢侈品、过度的娱乐支出，或是其他形式的高成本消费，这些行为最终可能导致财务上的困难。</w:t>
      </w:r>
    </w:p>
    <w:p w14:paraId="56E2B0D4" w14:textId="77777777" w:rsidR="007B34E0" w:rsidRDefault="007B34E0">
      <w:pPr>
        <w:rPr>
          <w:rFonts w:hint="eastAsia"/>
        </w:rPr>
      </w:pPr>
    </w:p>
    <w:p w14:paraId="7E3BF3CC" w14:textId="77777777" w:rsidR="007B34E0" w:rsidRDefault="007B34E0">
      <w:pPr>
        <w:rPr>
          <w:rFonts w:hint="eastAsia"/>
        </w:rPr>
      </w:pPr>
      <w:r>
        <w:rPr>
          <w:rFonts w:hint="eastAsia"/>
        </w:rPr>
        <w:t>“恣意挥霍”的社会影响</w:t>
      </w:r>
    </w:p>
    <w:p w14:paraId="340F41DC" w14:textId="77777777" w:rsidR="007B34E0" w:rsidRDefault="007B34E0">
      <w:pPr>
        <w:rPr>
          <w:rFonts w:hint="eastAsia"/>
        </w:rPr>
      </w:pPr>
      <w:r>
        <w:rPr>
          <w:rFonts w:hint="eastAsia"/>
        </w:rPr>
        <w:t>在社会层面，“恣意挥霍”不仅仅是个人选择的问题，它还涉及到更广泛的社会和经济问题。例如，在一个提倡节约和负责任消费的文化中，这样的行为可能会受到批评。而且，如果许多人同时采取这种态度，那么整个社会可能会面临资源浪费、环境破坏以及不公平的财富分配等问题。因此，了解并批判性地思考“恣意挥霍”的含义对于促进健康的社会经济发展至关重要。</w:t>
      </w:r>
    </w:p>
    <w:p w14:paraId="69A3C252" w14:textId="77777777" w:rsidR="007B34E0" w:rsidRDefault="007B34E0">
      <w:pPr>
        <w:rPr>
          <w:rFonts w:hint="eastAsia"/>
        </w:rPr>
      </w:pPr>
    </w:p>
    <w:p w14:paraId="471A5A92" w14:textId="77777777" w:rsidR="007B34E0" w:rsidRDefault="007B34E0">
      <w:pPr>
        <w:rPr>
          <w:rFonts w:hint="eastAsia"/>
        </w:rPr>
      </w:pPr>
      <w:r>
        <w:rPr>
          <w:rFonts w:hint="eastAsia"/>
        </w:rPr>
        <w:t>如何避免“恣意挥霍”</w:t>
      </w:r>
    </w:p>
    <w:p w14:paraId="0C120AD8" w14:textId="77777777" w:rsidR="007B34E0" w:rsidRDefault="007B34E0">
      <w:pPr>
        <w:rPr>
          <w:rFonts w:hint="eastAsia"/>
        </w:rPr>
      </w:pPr>
      <w:r>
        <w:rPr>
          <w:rFonts w:hint="eastAsia"/>
        </w:rPr>
        <w:t>为了避免陷入“恣意挥霍”的陷阱，人们可以采取一些措施来培养健康的消费习惯。比如，设定预算并严格遵守，定期评估个人财务状况，学习理财知识等。也可以通过教育提高公众对理性消费的认识，鼓励大家珍惜资源，做出更有远见的决策。这样不仅可以帮助个人实现财务自由，也有助于构建更加可持续发展的社会。</w:t>
      </w:r>
    </w:p>
    <w:p w14:paraId="6F81FB7A" w14:textId="77777777" w:rsidR="007B34E0" w:rsidRDefault="007B34E0">
      <w:pPr>
        <w:rPr>
          <w:rFonts w:hint="eastAsia"/>
        </w:rPr>
      </w:pPr>
    </w:p>
    <w:p w14:paraId="5F9A034F" w14:textId="77777777" w:rsidR="007B34E0" w:rsidRDefault="007B34E0">
      <w:pPr>
        <w:rPr>
          <w:rFonts w:hint="eastAsia"/>
        </w:rPr>
      </w:pPr>
      <w:r>
        <w:rPr>
          <w:rFonts w:hint="eastAsia"/>
        </w:rPr>
        <w:t>最后的总结</w:t>
      </w:r>
    </w:p>
    <w:p w14:paraId="4325B29F" w14:textId="77777777" w:rsidR="007B34E0" w:rsidRDefault="007B34E0">
      <w:pPr>
        <w:rPr>
          <w:rFonts w:hint="eastAsia"/>
        </w:rPr>
      </w:pPr>
      <w:r>
        <w:rPr>
          <w:rFonts w:hint="eastAsia"/>
        </w:rPr>
        <w:t>“恣意挥霍”是一个具有深刻内涵的概念，它提醒我们注意在消费过程中保持理性和责任感。通过理解和反思这一术语的意义，我们可以更好地引导自己的行为，为自身和社会创造更大的价值。</w:t>
      </w:r>
    </w:p>
    <w:p w14:paraId="45B42EC5" w14:textId="77777777" w:rsidR="007B34E0" w:rsidRDefault="007B34E0">
      <w:pPr>
        <w:rPr>
          <w:rFonts w:hint="eastAsia"/>
        </w:rPr>
      </w:pPr>
    </w:p>
    <w:p w14:paraId="56FA7D97" w14:textId="77777777" w:rsidR="007B34E0" w:rsidRDefault="007B3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63C14" w14:textId="2C731BB3" w:rsidR="006A30AC" w:rsidRDefault="006A30AC"/>
    <w:sectPr w:rsidR="006A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C"/>
    <w:rsid w:val="005077C5"/>
    <w:rsid w:val="006A30AC"/>
    <w:rsid w:val="007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E8F7-05C9-473B-A056-6836B0DE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