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EE7E" w14:textId="77777777" w:rsidR="004A6B98" w:rsidRDefault="004A6B98">
      <w:pPr>
        <w:rPr>
          <w:rFonts w:hint="eastAsia"/>
        </w:rPr>
      </w:pPr>
    </w:p>
    <w:p w14:paraId="213A9CCD" w14:textId="77777777" w:rsidR="004A6B98" w:rsidRDefault="004A6B98">
      <w:pPr>
        <w:rPr>
          <w:rFonts w:hint="eastAsia"/>
        </w:rPr>
      </w:pPr>
      <w:r>
        <w:rPr>
          <w:rFonts w:hint="eastAsia"/>
        </w:rPr>
        <w:tab/>
        <w:t>坦荡如砥拼音怎么读音</w:t>
      </w:r>
    </w:p>
    <w:p w14:paraId="3059654A" w14:textId="77777777" w:rsidR="004A6B98" w:rsidRDefault="004A6B98">
      <w:pPr>
        <w:rPr>
          <w:rFonts w:hint="eastAsia"/>
        </w:rPr>
      </w:pPr>
    </w:p>
    <w:p w14:paraId="4FBAD935" w14:textId="77777777" w:rsidR="004A6B98" w:rsidRDefault="004A6B98">
      <w:pPr>
        <w:rPr>
          <w:rFonts w:hint="eastAsia"/>
        </w:rPr>
      </w:pPr>
    </w:p>
    <w:p w14:paraId="7CDCF10A" w14:textId="77777777" w:rsidR="004A6B98" w:rsidRDefault="004A6B98">
      <w:pPr>
        <w:rPr>
          <w:rFonts w:hint="eastAsia"/>
        </w:rPr>
      </w:pPr>
      <w:r>
        <w:rPr>
          <w:rFonts w:hint="eastAsia"/>
        </w:rPr>
        <w:tab/>
        <w:t>“坦荡如砥”是一个汉语成语，用来形容人的胸怀开阔、正直无私，或是形容事物平坦无阻的状态。其中，“坦荡”指的是心地光明正大，没有隐瞒；“如砥”则是像磨刀石一样平滑，这里比喻人的心境或者事物的状态非常平和、顺畅。这个成语不仅表达了个人品质上的高尚，也常用于描绘自然景观或社会环境的美好状态。</w:t>
      </w:r>
    </w:p>
    <w:p w14:paraId="0C4F83E4" w14:textId="77777777" w:rsidR="004A6B98" w:rsidRDefault="004A6B98">
      <w:pPr>
        <w:rPr>
          <w:rFonts w:hint="eastAsia"/>
        </w:rPr>
      </w:pPr>
    </w:p>
    <w:p w14:paraId="0A326EC8" w14:textId="77777777" w:rsidR="004A6B98" w:rsidRDefault="004A6B98">
      <w:pPr>
        <w:rPr>
          <w:rFonts w:hint="eastAsia"/>
        </w:rPr>
      </w:pPr>
    </w:p>
    <w:p w14:paraId="1C8CF3AD" w14:textId="77777777" w:rsidR="004A6B98" w:rsidRDefault="004A6B98">
      <w:pPr>
        <w:rPr>
          <w:rFonts w:hint="eastAsia"/>
        </w:rPr>
      </w:pPr>
    </w:p>
    <w:p w14:paraId="7ADF0DBA" w14:textId="77777777" w:rsidR="004A6B98" w:rsidRDefault="004A6B98">
      <w:pPr>
        <w:rPr>
          <w:rFonts w:hint="eastAsia"/>
        </w:rPr>
      </w:pPr>
      <w:r>
        <w:rPr>
          <w:rFonts w:hint="eastAsia"/>
        </w:rPr>
        <w:tab/>
        <w:t>拼音及发音</w:t>
      </w:r>
    </w:p>
    <w:p w14:paraId="615966F3" w14:textId="77777777" w:rsidR="004A6B98" w:rsidRDefault="004A6B98">
      <w:pPr>
        <w:rPr>
          <w:rFonts w:hint="eastAsia"/>
        </w:rPr>
      </w:pPr>
    </w:p>
    <w:p w14:paraId="593A1048" w14:textId="77777777" w:rsidR="004A6B98" w:rsidRDefault="004A6B98">
      <w:pPr>
        <w:rPr>
          <w:rFonts w:hint="eastAsia"/>
        </w:rPr>
      </w:pPr>
    </w:p>
    <w:p w14:paraId="5095B87D" w14:textId="77777777" w:rsidR="004A6B98" w:rsidRDefault="004A6B98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dǐ”。在普通话中，每个字的发音如下：</w:t>
      </w:r>
    </w:p>
    <w:p w14:paraId="3F9C792F" w14:textId="77777777" w:rsidR="004A6B98" w:rsidRDefault="004A6B98">
      <w:pPr>
        <w:rPr>
          <w:rFonts w:hint="eastAsia"/>
        </w:rPr>
      </w:pPr>
    </w:p>
    <w:p w14:paraId="07CE4143" w14:textId="77777777" w:rsidR="004A6B98" w:rsidRDefault="004A6B98">
      <w:pPr>
        <w:rPr>
          <w:rFonts w:hint="eastAsia"/>
        </w:rPr>
      </w:pPr>
      <w:r>
        <w:rPr>
          <w:rFonts w:hint="eastAsia"/>
        </w:rPr>
        <w:t>- “坦”（tǎn）：发第一个音节时，舌尖抵住上齿龈，然后快速放开，同时发出清晰的“a”音。</w:t>
      </w:r>
    </w:p>
    <w:p w14:paraId="364B8E0B" w14:textId="77777777" w:rsidR="004A6B98" w:rsidRDefault="004A6B98">
      <w:pPr>
        <w:rPr>
          <w:rFonts w:hint="eastAsia"/>
        </w:rPr>
      </w:pPr>
    </w:p>
    <w:p w14:paraId="6D60135B" w14:textId="77777777" w:rsidR="004A6B98" w:rsidRDefault="004A6B98">
      <w:pPr>
        <w:rPr>
          <w:rFonts w:hint="eastAsia"/>
        </w:rPr>
      </w:pPr>
      <w:r>
        <w:rPr>
          <w:rFonts w:hint="eastAsia"/>
        </w:rPr>
        <w:t>- “荡”（dàng）：发第二个音节时，先发“d”声，然后是“ang”韵母，注意“ang”是一个后鼻音，发音时口腔要打开。</w:t>
      </w:r>
    </w:p>
    <w:p w14:paraId="63521F53" w14:textId="77777777" w:rsidR="004A6B98" w:rsidRDefault="004A6B98">
      <w:pPr>
        <w:rPr>
          <w:rFonts w:hint="eastAsia"/>
        </w:rPr>
      </w:pPr>
    </w:p>
    <w:p w14:paraId="736A48DD" w14:textId="77777777" w:rsidR="004A6B98" w:rsidRDefault="004A6B98">
      <w:pPr>
        <w:rPr>
          <w:rFonts w:hint="eastAsia"/>
        </w:rPr>
      </w:pPr>
      <w:r>
        <w:rPr>
          <w:rFonts w:hint="eastAsia"/>
        </w:rPr>
        <w:t>- “如”（rú）：发第三个音节时，首先轻声发出“r”音，接着是清晰的“u”音，整个过程要流畅。</w:t>
      </w:r>
    </w:p>
    <w:p w14:paraId="1DEF7D9D" w14:textId="77777777" w:rsidR="004A6B98" w:rsidRDefault="004A6B98">
      <w:pPr>
        <w:rPr>
          <w:rFonts w:hint="eastAsia"/>
        </w:rPr>
      </w:pPr>
    </w:p>
    <w:p w14:paraId="6F119DE6" w14:textId="77777777" w:rsidR="004A6B98" w:rsidRDefault="004A6B98">
      <w:pPr>
        <w:rPr>
          <w:rFonts w:hint="eastAsia"/>
        </w:rPr>
      </w:pPr>
      <w:r>
        <w:rPr>
          <w:rFonts w:hint="eastAsia"/>
        </w:rPr>
        <w:t>- “砥”（dǐ）：最后一个音节，先发“d”声，随后是“i”音，最后以“-”最后的总结，表示这是一个轻声，发音较弱。</w:t>
      </w:r>
    </w:p>
    <w:p w14:paraId="60A13AB5" w14:textId="77777777" w:rsidR="004A6B98" w:rsidRDefault="004A6B98">
      <w:pPr>
        <w:rPr>
          <w:rFonts w:hint="eastAsia"/>
        </w:rPr>
      </w:pPr>
    </w:p>
    <w:p w14:paraId="14DF2E32" w14:textId="77777777" w:rsidR="004A6B98" w:rsidRDefault="004A6B98">
      <w:pPr>
        <w:rPr>
          <w:rFonts w:hint="eastAsia"/>
        </w:rPr>
      </w:pPr>
    </w:p>
    <w:p w14:paraId="6A8DB4C6" w14:textId="77777777" w:rsidR="004A6B98" w:rsidRDefault="004A6B98">
      <w:pPr>
        <w:rPr>
          <w:rFonts w:hint="eastAsia"/>
        </w:rPr>
      </w:pPr>
    </w:p>
    <w:p w14:paraId="60CDEAB4" w14:textId="77777777" w:rsidR="004A6B98" w:rsidRDefault="004A6B98">
      <w:pPr>
        <w:rPr>
          <w:rFonts w:hint="eastAsia"/>
        </w:rPr>
      </w:pPr>
      <w:r>
        <w:rPr>
          <w:rFonts w:hint="eastAsia"/>
        </w:rPr>
        <w:tab/>
        <w:t>成语使用场景</w:t>
      </w:r>
    </w:p>
    <w:p w14:paraId="042AB21C" w14:textId="77777777" w:rsidR="004A6B98" w:rsidRDefault="004A6B98">
      <w:pPr>
        <w:rPr>
          <w:rFonts w:hint="eastAsia"/>
        </w:rPr>
      </w:pPr>
    </w:p>
    <w:p w14:paraId="0DF1258E" w14:textId="77777777" w:rsidR="004A6B98" w:rsidRDefault="004A6B98">
      <w:pPr>
        <w:rPr>
          <w:rFonts w:hint="eastAsia"/>
        </w:rPr>
      </w:pPr>
    </w:p>
    <w:p w14:paraId="087737C8" w14:textId="77777777" w:rsidR="004A6B98" w:rsidRDefault="004A6B98">
      <w:pPr>
        <w:rPr>
          <w:rFonts w:hint="eastAsia"/>
        </w:rPr>
      </w:pPr>
      <w:r>
        <w:rPr>
          <w:rFonts w:hint="eastAsia"/>
        </w:rPr>
        <w:tab/>
        <w:t>“坦荡如砥”因其美好的寓意，在文学作品、日常对话以及正式场合中都有广泛的应用。例如，在描述一个人物的性格时，可以说：“他为人坦荡如砥，从不藏私。”这表明了该人物具有高尚的品德，做事光明磊落。又如，在赞美某地风景时，可能会说：“这里的湖面平静如镜，四周景色坦荡如砥，令人心旷神怡。”这里则强调了自然景观的宁静美好与和谐统一。</w:t>
      </w:r>
    </w:p>
    <w:p w14:paraId="02102C5D" w14:textId="77777777" w:rsidR="004A6B98" w:rsidRDefault="004A6B98">
      <w:pPr>
        <w:rPr>
          <w:rFonts w:hint="eastAsia"/>
        </w:rPr>
      </w:pPr>
    </w:p>
    <w:p w14:paraId="49F10CDA" w14:textId="77777777" w:rsidR="004A6B98" w:rsidRDefault="004A6B98">
      <w:pPr>
        <w:rPr>
          <w:rFonts w:hint="eastAsia"/>
        </w:rPr>
      </w:pPr>
    </w:p>
    <w:p w14:paraId="34ECA283" w14:textId="77777777" w:rsidR="004A6B98" w:rsidRDefault="004A6B98">
      <w:pPr>
        <w:rPr>
          <w:rFonts w:hint="eastAsia"/>
        </w:rPr>
      </w:pPr>
    </w:p>
    <w:p w14:paraId="648ED14A" w14:textId="77777777" w:rsidR="004A6B98" w:rsidRDefault="004A6B98">
      <w:pPr>
        <w:rPr>
          <w:rFonts w:hint="eastAsia"/>
        </w:rPr>
      </w:pPr>
      <w:r>
        <w:rPr>
          <w:rFonts w:hint="eastAsia"/>
        </w:rPr>
        <w:tab/>
        <w:t>成语故事背景</w:t>
      </w:r>
    </w:p>
    <w:p w14:paraId="5867A026" w14:textId="77777777" w:rsidR="004A6B98" w:rsidRDefault="004A6B98">
      <w:pPr>
        <w:rPr>
          <w:rFonts w:hint="eastAsia"/>
        </w:rPr>
      </w:pPr>
    </w:p>
    <w:p w14:paraId="7C1D6951" w14:textId="77777777" w:rsidR="004A6B98" w:rsidRDefault="004A6B98">
      <w:pPr>
        <w:rPr>
          <w:rFonts w:hint="eastAsia"/>
        </w:rPr>
      </w:pPr>
    </w:p>
    <w:p w14:paraId="63821CF7" w14:textId="77777777" w:rsidR="004A6B98" w:rsidRDefault="004A6B98">
      <w:pPr>
        <w:rPr>
          <w:rFonts w:hint="eastAsia"/>
        </w:rPr>
      </w:pPr>
      <w:r>
        <w:rPr>
          <w:rFonts w:hint="eastAsia"/>
        </w:rPr>
        <w:tab/>
        <w:t>虽然“坦荡如砥”作为一个成语，并没有直接关联到某个具体的历史故事或传说，但其背后蕴含的文化意义却十分丰富。在中国传统文化中，人们崇尚正直、诚实的美德，认为一个真正有德行的人应该像磨刀石那样，表面虽硬却内心平和，能够承受各种考验而不改其志。这种精神不仅体现在个人修养上，也是社会和谐稳定的重要基石。</w:t>
      </w:r>
    </w:p>
    <w:p w14:paraId="77CDAD1A" w14:textId="77777777" w:rsidR="004A6B98" w:rsidRDefault="004A6B98">
      <w:pPr>
        <w:rPr>
          <w:rFonts w:hint="eastAsia"/>
        </w:rPr>
      </w:pPr>
    </w:p>
    <w:p w14:paraId="6F852C27" w14:textId="77777777" w:rsidR="004A6B98" w:rsidRDefault="004A6B98">
      <w:pPr>
        <w:rPr>
          <w:rFonts w:hint="eastAsia"/>
        </w:rPr>
      </w:pPr>
    </w:p>
    <w:p w14:paraId="6DF5E189" w14:textId="77777777" w:rsidR="004A6B98" w:rsidRDefault="004A6B98">
      <w:pPr>
        <w:rPr>
          <w:rFonts w:hint="eastAsia"/>
        </w:rPr>
      </w:pPr>
    </w:p>
    <w:p w14:paraId="2A0E1361" w14:textId="77777777" w:rsidR="004A6B98" w:rsidRDefault="004A6B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0872A0" w14:textId="77777777" w:rsidR="004A6B98" w:rsidRDefault="004A6B98">
      <w:pPr>
        <w:rPr>
          <w:rFonts w:hint="eastAsia"/>
        </w:rPr>
      </w:pPr>
    </w:p>
    <w:p w14:paraId="13B66C30" w14:textId="77777777" w:rsidR="004A6B98" w:rsidRDefault="004A6B98">
      <w:pPr>
        <w:rPr>
          <w:rFonts w:hint="eastAsia"/>
        </w:rPr>
      </w:pPr>
    </w:p>
    <w:p w14:paraId="214F81A6" w14:textId="77777777" w:rsidR="004A6B98" w:rsidRDefault="004A6B98">
      <w:pPr>
        <w:rPr>
          <w:rFonts w:hint="eastAsia"/>
        </w:rPr>
      </w:pPr>
      <w:r>
        <w:rPr>
          <w:rFonts w:hint="eastAsia"/>
        </w:rPr>
        <w:tab/>
        <w:t>“坦荡如砥”不仅是对个人品格的高度赞扬，也是对理想生活环境的美好向往。通过正确理解和运用这一成语，我们不仅能更好地表达自己的思想感情，还能促进社会正能量的传播，共同营造更加和谐美好的社会氛围。</w:t>
      </w:r>
    </w:p>
    <w:p w14:paraId="250A31CB" w14:textId="77777777" w:rsidR="004A6B98" w:rsidRDefault="004A6B98">
      <w:pPr>
        <w:rPr>
          <w:rFonts w:hint="eastAsia"/>
        </w:rPr>
      </w:pPr>
    </w:p>
    <w:p w14:paraId="0FB173E5" w14:textId="77777777" w:rsidR="004A6B98" w:rsidRDefault="004A6B98">
      <w:pPr>
        <w:rPr>
          <w:rFonts w:hint="eastAsia"/>
        </w:rPr>
      </w:pPr>
    </w:p>
    <w:p w14:paraId="18FE7A6C" w14:textId="77777777" w:rsidR="004A6B98" w:rsidRDefault="004A6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4AFDB" w14:textId="25B7D8A2" w:rsidR="00F32580" w:rsidRDefault="00F32580"/>
    <w:sectPr w:rsidR="00F3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80"/>
    <w:rsid w:val="004A6B98"/>
    <w:rsid w:val="005077C5"/>
    <w:rsid w:val="00F3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318E3-A815-40FA-BF2F-36727219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