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49F9" w14:textId="77777777" w:rsidR="00194FF6" w:rsidRDefault="00194FF6">
      <w:pPr>
        <w:rPr>
          <w:rFonts w:hint="eastAsia"/>
        </w:rPr>
      </w:pPr>
      <w:r>
        <w:rPr>
          <w:rFonts w:hint="eastAsia"/>
        </w:rPr>
        <w:t>Lei Dian (雷电的拼音)</w:t>
      </w:r>
    </w:p>
    <w:p w14:paraId="275E267D" w14:textId="77777777" w:rsidR="00194FF6" w:rsidRDefault="00194FF6">
      <w:pPr>
        <w:rPr>
          <w:rFonts w:hint="eastAsia"/>
        </w:rPr>
      </w:pPr>
      <w:r>
        <w:rPr>
          <w:rFonts w:hint="eastAsia"/>
        </w:rPr>
        <w:t>在汉语拼音中，“雷电”被标注为“Lei Dian”。这两个词不仅代表了一种自然现象，它们也深深植根于中国的文化和语言之中。雷电是大气中的一种强烈放电现象，当云层中的电荷积累到一定程度时，会突然释放，形成我们所见到的闪电，并伴随雷声。这种力量强大的自然现象，既令人敬畏又充满神秘。</w:t>
      </w:r>
    </w:p>
    <w:p w14:paraId="68B0568D" w14:textId="77777777" w:rsidR="00194FF6" w:rsidRDefault="00194FF6">
      <w:pPr>
        <w:rPr>
          <w:rFonts w:hint="eastAsia"/>
        </w:rPr>
      </w:pPr>
    </w:p>
    <w:p w14:paraId="1221585E" w14:textId="77777777" w:rsidR="00194FF6" w:rsidRDefault="00194FF6">
      <w:pPr>
        <w:rPr>
          <w:rFonts w:hint="eastAsia"/>
        </w:rPr>
      </w:pPr>
      <w:r>
        <w:rPr>
          <w:rFonts w:hint="eastAsia"/>
        </w:rPr>
        <w:t>雷电：大自然的力量</w:t>
      </w:r>
    </w:p>
    <w:p w14:paraId="2AB05E78" w14:textId="77777777" w:rsidR="00194FF6" w:rsidRDefault="00194FF6">
      <w:pPr>
        <w:rPr>
          <w:rFonts w:hint="eastAsia"/>
        </w:rPr>
      </w:pPr>
      <w:r>
        <w:rPr>
          <w:rFonts w:hint="eastAsia"/>
        </w:rPr>
        <w:t>雷电是一种能够跨越数公里距离，在瞬间连接云层与地面或云层之间的巨大电流。这个过程可以产生极高的温度，甚至超过太阳表面的温度，这导致了周围空气的迅速膨胀并发出雷鸣般的声响。在中国，雷电被视为一种强有力且不可预测的自然力，古代的人们通过神话和传说来解释这一现象，比如雷公电母的故事，这些故事反映了古人对自然界复杂现象的理解和想象。</w:t>
      </w:r>
    </w:p>
    <w:p w14:paraId="6022D8CB" w14:textId="77777777" w:rsidR="00194FF6" w:rsidRDefault="00194FF6">
      <w:pPr>
        <w:rPr>
          <w:rFonts w:hint="eastAsia"/>
        </w:rPr>
      </w:pPr>
    </w:p>
    <w:p w14:paraId="46CF886B" w14:textId="77777777" w:rsidR="00194FF6" w:rsidRDefault="00194FF6">
      <w:pPr>
        <w:rPr>
          <w:rFonts w:hint="eastAsia"/>
        </w:rPr>
      </w:pPr>
      <w:r>
        <w:rPr>
          <w:rFonts w:hint="eastAsia"/>
        </w:rPr>
        <w:t>文化中的雷电符号</w:t>
      </w:r>
    </w:p>
    <w:p w14:paraId="058385B1" w14:textId="77777777" w:rsidR="00194FF6" w:rsidRDefault="00194FF6">
      <w:pPr>
        <w:rPr>
          <w:rFonts w:hint="eastAsia"/>
        </w:rPr>
      </w:pPr>
      <w:r>
        <w:rPr>
          <w:rFonts w:hint="eastAsia"/>
        </w:rPr>
        <w:t>在中国的文化传统里，雷电往往象征着神灵的力量或者天意的表现。它出现在许多文学作品、绘画以及民间信仰中。例如，在道教中，雷部诸神负责掌管雷电之事，而佛教也有相应的护法神祇。雷电的形象也被广泛用于装饰艺术，从建筑上的雕刻到日常生活用品的设计，无处不在。雷电还常常被用来比喻正义的执行者，因为它的到来总是突如其来且具有威慑力。</w:t>
      </w:r>
    </w:p>
    <w:p w14:paraId="72970E7F" w14:textId="77777777" w:rsidR="00194FF6" w:rsidRDefault="00194FF6">
      <w:pPr>
        <w:rPr>
          <w:rFonts w:hint="eastAsia"/>
        </w:rPr>
      </w:pPr>
    </w:p>
    <w:p w14:paraId="38F305AE" w14:textId="77777777" w:rsidR="00194FF6" w:rsidRDefault="00194FF6">
      <w:pPr>
        <w:rPr>
          <w:rFonts w:hint="eastAsia"/>
        </w:rPr>
      </w:pPr>
      <w:r>
        <w:rPr>
          <w:rFonts w:hint="eastAsia"/>
        </w:rPr>
        <w:t>科学视角下的雷电防护</w:t>
      </w:r>
    </w:p>
    <w:p w14:paraId="1BC40BB1" w14:textId="77777777" w:rsidR="00194FF6" w:rsidRDefault="00194FF6">
      <w:pPr>
        <w:rPr>
          <w:rFonts w:hint="eastAsia"/>
        </w:rPr>
      </w:pPr>
      <w:r>
        <w:rPr>
          <w:rFonts w:hint="eastAsia"/>
        </w:rPr>
        <w:t>随着科学技术的发展，人们对雷电的认识逐渐加深，不再仅仅依赖于传统的信仰和习俗。现代气象学已经能够较为准确地预测雷暴天气，并采取措施减少其对人类生活的影响。安装避雷针、使用防雷器等方法有效地保护了建筑物和电子设备免受雷击损害。公众教育也在提高人们对雷电危害的认识，教导大家如何在雷雨天气中保持安全。</w:t>
      </w:r>
    </w:p>
    <w:p w14:paraId="0947F7D4" w14:textId="77777777" w:rsidR="00194FF6" w:rsidRDefault="00194FF6">
      <w:pPr>
        <w:rPr>
          <w:rFonts w:hint="eastAsia"/>
        </w:rPr>
      </w:pPr>
    </w:p>
    <w:p w14:paraId="4B1DD5FA" w14:textId="77777777" w:rsidR="00194FF6" w:rsidRDefault="00194FF6">
      <w:pPr>
        <w:rPr>
          <w:rFonts w:hint="eastAsia"/>
        </w:rPr>
      </w:pPr>
      <w:r>
        <w:rPr>
          <w:rFonts w:hint="eastAsia"/>
        </w:rPr>
        <w:t>雷电的研究与发展</w:t>
      </w:r>
    </w:p>
    <w:p w14:paraId="730E489E" w14:textId="77777777" w:rsidR="00194FF6" w:rsidRDefault="00194FF6">
      <w:pPr>
        <w:rPr>
          <w:rFonts w:hint="eastAsia"/>
        </w:rPr>
      </w:pPr>
      <w:r>
        <w:rPr>
          <w:rFonts w:hint="eastAsia"/>
        </w:rPr>
        <w:t>科学家们不断探索雷电背后的物理机制，试图揭开更多关于这一自然奇观的秘密。通过对闪电路径、强度变化以及电磁辐射等方面的深入研究，不仅可以增进我们对地球气候系统的了解，而且有助于开发新的技术应用，如改善无线通信系统性能或是设计更高效的能量收集装置。雷电作为自然界的一部分，既是挑战也是机遇，激励着人们继续前行。</w:t>
      </w:r>
    </w:p>
    <w:p w14:paraId="03831B1C" w14:textId="77777777" w:rsidR="00194FF6" w:rsidRDefault="00194FF6">
      <w:pPr>
        <w:rPr>
          <w:rFonts w:hint="eastAsia"/>
        </w:rPr>
      </w:pPr>
    </w:p>
    <w:p w14:paraId="269B99A8" w14:textId="77777777" w:rsidR="00194FF6" w:rsidRDefault="00194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F0189" w14:textId="57B3C50E" w:rsidR="000A6DB1" w:rsidRDefault="000A6DB1"/>
    <w:sectPr w:rsidR="000A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B1"/>
    <w:rsid w:val="000A6DB1"/>
    <w:rsid w:val="00194FF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B1092-09D4-4195-A76D-317F0273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