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02C85" w14:textId="77777777" w:rsidR="009E6781" w:rsidRDefault="009E6781">
      <w:pPr>
        <w:rPr>
          <w:rFonts w:hint="eastAsia"/>
        </w:rPr>
      </w:pPr>
      <w:r>
        <w:rPr>
          <w:rFonts w:hint="eastAsia"/>
        </w:rPr>
        <w:t>《金缕衣》的拼音版全文：古典诗歌的韵律之美</w:t>
      </w:r>
    </w:p>
    <w:p w14:paraId="49D50B8F" w14:textId="77777777" w:rsidR="009E6781" w:rsidRDefault="009E6781">
      <w:pPr>
        <w:rPr>
          <w:rFonts w:hint="eastAsia"/>
        </w:rPr>
      </w:pPr>
      <w:r>
        <w:rPr>
          <w:rFonts w:hint="eastAsia"/>
        </w:rPr>
        <w:t>在中华文化的长河中，古诗词以其独特的艺术魅力和深厚的文化底蕴吸引着无数人。唐代诗人杜秋娘所作的《金缕衣》便是其中一颗璀璨明珠。这首诗不仅承载了古代文人的智慧与情感，更以它优美的语言、深刻的哲理以及对人生价值的思考影响了一代又一代读者。下面我们就来欣赏一下这首诗的拼音版本。</w:t>
      </w:r>
    </w:p>
    <w:p w14:paraId="03318932" w14:textId="77777777" w:rsidR="009E6781" w:rsidRDefault="009E6781">
      <w:pPr>
        <w:rPr>
          <w:rFonts w:hint="eastAsia"/>
        </w:rPr>
      </w:pPr>
    </w:p>
    <w:p w14:paraId="3E3D670F" w14:textId="77777777" w:rsidR="009E6781" w:rsidRDefault="009E6781">
      <w:pPr>
        <w:rPr>
          <w:rFonts w:hint="eastAsia"/>
        </w:rPr>
      </w:pPr>
      <w:r>
        <w:rPr>
          <w:rFonts w:hint="eastAsia"/>
        </w:rPr>
        <w:t>拼音版的《金缕衣》</w:t>
      </w:r>
    </w:p>
    <w:p w14:paraId="3A84F14E" w14:textId="77777777" w:rsidR="009E6781" w:rsidRDefault="009E6781">
      <w:pPr>
        <w:rPr>
          <w:rFonts w:hint="eastAsia"/>
        </w:rPr>
      </w:pPr>
      <w:r>
        <w:rPr>
          <w:rFonts w:hint="eastAsia"/>
        </w:rPr>
        <w:t>jīn lǚ yī</w:t>
      </w:r>
    </w:p>
    <w:p w14:paraId="7CB9E2AF" w14:textId="77777777" w:rsidR="009E6781" w:rsidRDefault="009E6781">
      <w:pPr>
        <w:rPr>
          <w:rFonts w:hint="eastAsia"/>
        </w:rPr>
      </w:pPr>
    </w:p>
    <w:p w14:paraId="10A48287" w14:textId="77777777" w:rsidR="009E6781" w:rsidRDefault="009E6781">
      <w:pPr>
        <w:rPr>
          <w:rFonts w:hint="eastAsia"/>
        </w:rPr>
      </w:pPr>
      <w:r>
        <w:rPr>
          <w:rFonts w:hint="eastAsia"/>
        </w:rPr>
        <w:t>quàn jūn mò xī jīn lǚ yī ， quàn jūn xū xī jīn rì zuì 。</w:t>
      </w:r>
    </w:p>
    <w:p w14:paraId="5B618C92" w14:textId="77777777" w:rsidR="009E6781" w:rsidRDefault="009E6781">
      <w:pPr>
        <w:rPr>
          <w:rFonts w:hint="eastAsia"/>
        </w:rPr>
      </w:pPr>
    </w:p>
    <w:p w14:paraId="619EBEC8" w14:textId="77777777" w:rsidR="009E6781" w:rsidRDefault="009E6781">
      <w:pPr>
        <w:rPr>
          <w:rFonts w:hint="eastAsia"/>
        </w:rPr>
      </w:pPr>
      <w:r>
        <w:rPr>
          <w:rFonts w:hint="eastAsia"/>
        </w:rPr>
        <w:t>huā kāi xiè hǎo zhōng xū luò ， rén ài zì zài bù shí wéi 。</w:t>
      </w:r>
    </w:p>
    <w:p w14:paraId="73AB794A" w14:textId="77777777" w:rsidR="009E6781" w:rsidRDefault="009E6781">
      <w:pPr>
        <w:rPr>
          <w:rFonts w:hint="eastAsia"/>
        </w:rPr>
      </w:pPr>
    </w:p>
    <w:p w14:paraId="377396D7" w14:textId="77777777" w:rsidR="009E6781" w:rsidRDefault="009E6781">
      <w:pPr>
        <w:rPr>
          <w:rFonts w:hint="eastAsia"/>
        </w:rPr>
      </w:pPr>
      <w:r>
        <w:rPr>
          <w:rFonts w:hint="eastAsia"/>
        </w:rPr>
        <w:t>qīng fēng liǎng xí sòng guī qù ， yuǎn xiù gū yún tóng wàng guī 。</w:t>
      </w:r>
    </w:p>
    <w:p w14:paraId="73E5B079" w14:textId="77777777" w:rsidR="009E6781" w:rsidRDefault="009E6781">
      <w:pPr>
        <w:rPr>
          <w:rFonts w:hint="eastAsia"/>
        </w:rPr>
      </w:pPr>
    </w:p>
    <w:p w14:paraId="7411FEF5" w14:textId="77777777" w:rsidR="009E6781" w:rsidRDefault="009E6781">
      <w:pPr>
        <w:rPr>
          <w:rFonts w:hint="eastAsia"/>
        </w:rPr>
      </w:pPr>
      <w:r>
        <w:rPr>
          <w:rFonts w:hint="eastAsia"/>
        </w:rPr>
        <w:t>dào cǐ zhōng yán cháng duàn chù ， hé rú xiàng jiàn bú rú guī 。</w:t>
      </w:r>
    </w:p>
    <w:p w14:paraId="458AFEE7" w14:textId="77777777" w:rsidR="009E6781" w:rsidRDefault="009E6781">
      <w:pPr>
        <w:rPr>
          <w:rFonts w:hint="eastAsia"/>
        </w:rPr>
      </w:pPr>
    </w:p>
    <w:p w14:paraId="3E41299A" w14:textId="77777777" w:rsidR="009E6781" w:rsidRDefault="009E6781">
      <w:pPr>
        <w:rPr>
          <w:rFonts w:hint="eastAsia"/>
        </w:rPr>
      </w:pPr>
      <w:r>
        <w:rPr>
          <w:rFonts w:hint="eastAsia"/>
        </w:rPr>
        <w:t>解读《金缕衣》背后的故事</w:t>
      </w:r>
    </w:p>
    <w:p w14:paraId="5CA81A12" w14:textId="77777777" w:rsidR="009E6781" w:rsidRDefault="009E6781">
      <w:pPr>
        <w:rPr>
          <w:rFonts w:hint="eastAsia"/>
        </w:rPr>
      </w:pPr>
      <w:r>
        <w:rPr>
          <w:rFonts w:hint="eastAsia"/>
        </w:rPr>
        <w:t>《金缕衣》是一首劝世诗，也是杜秋娘留给后世的一篇珍贵文学遗产。通过这首作品，我们可以感受到作者对于生活的热爱和珍惜，同时也传达出了及时行乐、不要虚度光阴的思想。在那个时代背景下，这样的观念无疑是对人们传统观念的一种挑战，展现了诗人超前的思想境界。</w:t>
      </w:r>
    </w:p>
    <w:p w14:paraId="00BD3525" w14:textId="77777777" w:rsidR="009E6781" w:rsidRDefault="009E6781">
      <w:pPr>
        <w:rPr>
          <w:rFonts w:hint="eastAsia"/>
        </w:rPr>
      </w:pPr>
    </w:p>
    <w:p w14:paraId="76ED7DF2" w14:textId="77777777" w:rsidR="009E6781" w:rsidRDefault="009E6781">
      <w:pPr>
        <w:rPr>
          <w:rFonts w:hint="eastAsia"/>
        </w:rPr>
      </w:pPr>
      <w:r>
        <w:rPr>
          <w:rFonts w:hint="eastAsia"/>
        </w:rPr>
        <w:t>《金缕衣》的艺术特色</w:t>
      </w:r>
    </w:p>
    <w:p w14:paraId="42680552" w14:textId="77777777" w:rsidR="009E6781" w:rsidRDefault="009E6781">
      <w:pPr>
        <w:rPr>
          <w:rFonts w:hint="eastAsia"/>
        </w:rPr>
      </w:pPr>
      <w:r>
        <w:rPr>
          <w:rFonts w:hint="eastAsia"/>
        </w:rPr>
        <w:t>从艺术角度来看，《金缕衣》采用了对比的手法，将华丽服饰与平凡日子进行对照，强调了物质享受终将消逝，而真正的快乐在于内心的满足。诗中的意象如花开谢、清风送归等都充满了自然之美，给人以宁静致远的感受。整首诗语言简洁明快，却又不失深刻内涵，堪称唐诗中的佳作。</w:t>
      </w:r>
    </w:p>
    <w:p w14:paraId="59BE6BAF" w14:textId="77777777" w:rsidR="009E6781" w:rsidRDefault="009E6781">
      <w:pPr>
        <w:rPr>
          <w:rFonts w:hint="eastAsia"/>
        </w:rPr>
      </w:pPr>
    </w:p>
    <w:p w14:paraId="27482B2C" w14:textId="77777777" w:rsidR="009E6781" w:rsidRDefault="009E6781">
      <w:pPr>
        <w:rPr>
          <w:rFonts w:hint="eastAsia"/>
        </w:rPr>
      </w:pPr>
      <w:r>
        <w:rPr>
          <w:rFonts w:hint="eastAsia"/>
        </w:rPr>
        <w:t>最后的总结：传承经典，感受永恒之美</w:t>
      </w:r>
    </w:p>
    <w:p w14:paraId="78C9F25E" w14:textId="77777777" w:rsidR="009E6781" w:rsidRDefault="009E6781">
      <w:pPr>
        <w:rPr>
          <w:rFonts w:hint="eastAsia"/>
        </w:rPr>
      </w:pPr>
      <w:r>
        <w:rPr>
          <w:rFonts w:hint="eastAsia"/>
        </w:rPr>
        <w:t>当我们今天重新审视《金缕衣》，不仅能从中领略到古人对美好生活的向往，更能体会到那份跨越时空的情感共鸣。尽管岁月流转，但这些蕴含着人类共同情感的经典之作永远不会过时。希望更多的人能够了解并喜爱上这样的优秀传统文化，让它们继续在新时代绽放光彩。</w:t>
      </w:r>
    </w:p>
    <w:p w14:paraId="73AB02D1" w14:textId="77777777" w:rsidR="009E6781" w:rsidRDefault="009E6781">
      <w:pPr>
        <w:rPr>
          <w:rFonts w:hint="eastAsia"/>
        </w:rPr>
      </w:pPr>
    </w:p>
    <w:p w14:paraId="1F581141" w14:textId="77777777" w:rsidR="009E6781" w:rsidRDefault="009E67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86635B" w14:textId="02981486" w:rsidR="007C0FCD" w:rsidRDefault="007C0FCD"/>
    <w:sectPr w:rsidR="007C0F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FCD"/>
    <w:rsid w:val="002D0BB4"/>
    <w:rsid w:val="007C0FCD"/>
    <w:rsid w:val="009E6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7CB98A-6FE1-4CD1-A5D1-12DDC2145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0F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0F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0F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0F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0F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0F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0F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0F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0F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0F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0F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0F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0F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0F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0F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0F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0F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0F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0F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0F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0F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0F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0F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0F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0F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0F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0F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0F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0F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2025-02-15T12:11:00Z</dcterms:created>
  <dcterms:modified xsi:type="dcterms:W3CDTF">2025-02-15T12:11:00Z</dcterms:modified>
</cp:coreProperties>
</file>