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6315" w14:textId="77777777" w:rsidR="00DD52D8" w:rsidRDefault="00DD52D8">
      <w:pPr>
        <w:rPr>
          <w:rFonts w:hint="eastAsia"/>
        </w:rPr>
      </w:pPr>
      <w:r>
        <w:rPr>
          <w:rFonts w:hint="eastAsia"/>
        </w:rPr>
        <w:t>金桂的拼音</w:t>
      </w:r>
    </w:p>
    <w:p w14:paraId="42E27C60" w14:textId="77777777" w:rsidR="00DD52D8" w:rsidRDefault="00DD52D8">
      <w:pPr>
        <w:rPr>
          <w:rFonts w:hint="eastAsia"/>
        </w:rPr>
      </w:pPr>
      <w:r>
        <w:rPr>
          <w:rFonts w:hint="eastAsia"/>
        </w:rPr>
        <w:t>金桂，学名Osmanthus fragrans var. thunbergii，其拼音为“jīn guì”。金桂是桂花树的一种，属于木犀科木犀属。在中国，它不仅是一种重要的观赏植物，而且因其香气独特而被广泛用于食品、香料和传统医药中。</w:t>
      </w:r>
    </w:p>
    <w:p w14:paraId="3DEC93CA" w14:textId="77777777" w:rsidR="00DD52D8" w:rsidRDefault="00DD52D8">
      <w:pPr>
        <w:rPr>
          <w:rFonts w:hint="eastAsia"/>
        </w:rPr>
      </w:pPr>
    </w:p>
    <w:p w14:paraId="53191BF7" w14:textId="77777777" w:rsidR="00DD52D8" w:rsidRDefault="00DD52D8">
      <w:pPr>
        <w:rPr>
          <w:rFonts w:hint="eastAsia"/>
        </w:rPr>
      </w:pPr>
      <w:r>
        <w:rPr>
          <w:rFonts w:hint="eastAsia"/>
        </w:rPr>
        <w:t>历史与文化背景</w:t>
      </w:r>
    </w:p>
    <w:p w14:paraId="5322C723" w14:textId="77777777" w:rsidR="00DD52D8" w:rsidRDefault="00DD52D8">
      <w:pPr>
        <w:rPr>
          <w:rFonts w:hint="eastAsia"/>
        </w:rPr>
      </w:pPr>
      <w:r>
        <w:rPr>
          <w:rFonts w:hint="eastAsia"/>
        </w:rPr>
        <w:t>金桂在中国历史上拥有悠久的文化底蕴，自古以来就被誉为吉祥之物，象征着美好、纯洁和高贵。据史书记载，早在唐代，宫廷内就已有栽种金桂的记载。金桂还常常出现在中国古典诗词和绘画作品中，成为文人墨客吟咏的对象。</w:t>
      </w:r>
    </w:p>
    <w:p w14:paraId="0D2A8880" w14:textId="77777777" w:rsidR="00DD52D8" w:rsidRDefault="00DD52D8">
      <w:pPr>
        <w:rPr>
          <w:rFonts w:hint="eastAsia"/>
        </w:rPr>
      </w:pPr>
    </w:p>
    <w:p w14:paraId="691EA947" w14:textId="77777777" w:rsidR="00DD52D8" w:rsidRDefault="00DD52D8">
      <w:pPr>
        <w:rPr>
          <w:rFonts w:hint="eastAsia"/>
        </w:rPr>
      </w:pPr>
      <w:r>
        <w:rPr>
          <w:rFonts w:hint="eastAsia"/>
        </w:rPr>
        <w:t>分布与生态环境</w:t>
      </w:r>
    </w:p>
    <w:p w14:paraId="61B2D91E" w14:textId="77777777" w:rsidR="00DD52D8" w:rsidRDefault="00DD52D8">
      <w:pPr>
        <w:rPr>
          <w:rFonts w:hint="eastAsia"/>
        </w:rPr>
      </w:pPr>
      <w:r>
        <w:rPr>
          <w:rFonts w:hint="eastAsia"/>
        </w:rPr>
        <w:t>金桂主要分布在亚洲东部地区，特别是中国长江流域及其以南地区，包括台湾、福建、浙江等省份。这种树木喜欢温暖湿润的气候条件，适应性强，能在多种土壤类型中生长，但对排水要求较高。因此，在选择种植地点时，需要特别注意保持良好的排水环境。</w:t>
      </w:r>
    </w:p>
    <w:p w14:paraId="2B948CE9" w14:textId="77777777" w:rsidR="00DD52D8" w:rsidRDefault="00DD52D8">
      <w:pPr>
        <w:rPr>
          <w:rFonts w:hint="eastAsia"/>
        </w:rPr>
      </w:pPr>
    </w:p>
    <w:p w14:paraId="65CC920A" w14:textId="77777777" w:rsidR="00DD52D8" w:rsidRDefault="00DD52D8">
      <w:pPr>
        <w:rPr>
          <w:rFonts w:hint="eastAsia"/>
        </w:rPr>
      </w:pPr>
      <w:r>
        <w:rPr>
          <w:rFonts w:hint="eastAsia"/>
        </w:rPr>
        <w:t>形态特征</w:t>
      </w:r>
    </w:p>
    <w:p w14:paraId="799129F6" w14:textId="77777777" w:rsidR="00DD52D8" w:rsidRDefault="00DD52D8">
      <w:pPr>
        <w:rPr>
          <w:rFonts w:hint="eastAsia"/>
        </w:rPr>
      </w:pPr>
      <w:r>
        <w:rPr>
          <w:rFonts w:hint="eastAsia"/>
        </w:rPr>
        <w:t>金桂树形优美，枝叶茂密，叶片厚实呈椭圆形或长椭圆形，边缘有锯齿。花小而繁多，颜色从淡黄到深黄色不等，花开时节散发出浓郁的香气。每年秋季是金桂开花的最佳时期，此时花朵盛开，满树金黄，芳香四溢，吸引众多游客前来观赏。</w:t>
      </w:r>
    </w:p>
    <w:p w14:paraId="19EA1A2A" w14:textId="77777777" w:rsidR="00DD52D8" w:rsidRDefault="00DD52D8">
      <w:pPr>
        <w:rPr>
          <w:rFonts w:hint="eastAsia"/>
        </w:rPr>
      </w:pPr>
    </w:p>
    <w:p w14:paraId="5ACB9F8A" w14:textId="77777777" w:rsidR="00DD52D8" w:rsidRDefault="00DD52D8">
      <w:pPr>
        <w:rPr>
          <w:rFonts w:hint="eastAsia"/>
        </w:rPr>
      </w:pPr>
      <w:r>
        <w:rPr>
          <w:rFonts w:hint="eastAsia"/>
        </w:rPr>
        <w:t>应用价值</w:t>
      </w:r>
    </w:p>
    <w:p w14:paraId="153401A8" w14:textId="77777777" w:rsidR="00DD52D8" w:rsidRDefault="00DD52D8">
      <w:pPr>
        <w:rPr>
          <w:rFonts w:hint="eastAsia"/>
        </w:rPr>
      </w:pPr>
      <w:r>
        <w:rPr>
          <w:rFonts w:hint="eastAsia"/>
        </w:rPr>
        <w:t>金桂不仅具有极高的观赏价值，还在饮食文化和中医药领域有着广泛应用。例如，人们常用金桂花制作茶饮、糕点以及各种甜品；在中医上，金桂花被认为具有化痰止咳、暖胃散寒的功效。由于其独特的香味，金桂也是香水和精油的重要原料之一。</w:t>
      </w:r>
    </w:p>
    <w:p w14:paraId="5FA6420E" w14:textId="77777777" w:rsidR="00DD52D8" w:rsidRDefault="00DD52D8">
      <w:pPr>
        <w:rPr>
          <w:rFonts w:hint="eastAsia"/>
        </w:rPr>
      </w:pPr>
    </w:p>
    <w:p w14:paraId="3E4C8C14" w14:textId="77777777" w:rsidR="00DD52D8" w:rsidRDefault="00DD52D8">
      <w:pPr>
        <w:rPr>
          <w:rFonts w:hint="eastAsia"/>
        </w:rPr>
      </w:pPr>
      <w:r>
        <w:rPr>
          <w:rFonts w:hint="eastAsia"/>
        </w:rPr>
        <w:t>栽培与养护技巧</w:t>
      </w:r>
    </w:p>
    <w:p w14:paraId="2CFFCD27" w14:textId="77777777" w:rsidR="00DD52D8" w:rsidRDefault="00DD52D8">
      <w:pPr>
        <w:rPr>
          <w:rFonts w:hint="eastAsia"/>
        </w:rPr>
      </w:pPr>
      <w:r>
        <w:rPr>
          <w:rFonts w:hint="eastAsia"/>
        </w:rPr>
        <w:t>想要成功培育金桂，首先应选择阳光充足、通风良好的位置进行种植。对于土壤的选择，建议使用肥沃疏松且排水良好的酸性土壤。日常管理中要注意适时浇水、施肥，并定期修剪树枝，促进树木健康成长。特别是在开花前后，适当增加磷钾肥料可以提高花量和花色。</w:t>
      </w:r>
    </w:p>
    <w:p w14:paraId="571ED84C" w14:textId="77777777" w:rsidR="00DD52D8" w:rsidRDefault="00DD52D8">
      <w:pPr>
        <w:rPr>
          <w:rFonts w:hint="eastAsia"/>
        </w:rPr>
      </w:pPr>
    </w:p>
    <w:p w14:paraId="62983834" w14:textId="77777777" w:rsidR="00DD52D8" w:rsidRDefault="00DD5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D81BA" w14:textId="77777777" w:rsidR="00DD52D8" w:rsidRDefault="00DD5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40A5F" w14:textId="04B1105D" w:rsidR="0083759A" w:rsidRDefault="0083759A"/>
    <w:sectPr w:rsidR="00837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9A"/>
    <w:rsid w:val="002D0BB4"/>
    <w:rsid w:val="0083759A"/>
    <w:rsid w:val="00DD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28394-C82C-45C6-BECE-2974B821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