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F541" w14:textId="77777777" w:rsidR="004B5D1D" w:rsidRDefault="004B5D1D">
      <w:pPr>
        <w:rPr>
          <w:rFonts w:hint="eastAsia"/>
        </w:rPr>
      </w:pPr>
      <w:r>
        <w:rPr>
          <w:rFonts w:hint="eastAsia"/>
        </w:rPr>
        <w:t>量入为出的拼音</w:t>
      </w:r>
    </w:p>
    <w:p w14:paraId="01752B80" w14:textId="77777777" w:rsidR="004B5D1D" w:rsidRDefault="004B5D1D">
      <w:pPr>
        <w:rPr>
          <w:rFonts w:hint="eastAsia"/>
        </w:rPr>
      </w:pPr>
      <w:r>
        <w:rPr>
          <w:rFonts w:hint="eastAsia"/>
        </w:rPr>
        <w:t>量入为出“liàng rù wéi chū”，这个成语表达的是根据收入来决定支出，是一种非常理智和负责任的财务管理态度。在当今社会中，无论是个人还是企业，遵循这一原则都是非常重要的。</w:t>
      </w:r>
    </w:p>
    <w:p w14:paraId="6DAE1430" w14:textId="77777777" w:rsidR="004B5D1D" w:rsidRDefault="004B5D1D">
      <w:pPr>
        <w:rPr>
          <w:rFonts w:hint="eastAsia"/>
        </w:rPr>
      </w:pPr>
    </w:p>
    <w:p w14:paraId="7BE17C80" w14:textId="77777777" w:rsidR="004B5D1D" w:rsidRDefault="004B5D1D">
      <w:pPr>
        <w:rPr>
          <w:rFonts w:hint="eastAsia"/>
        </w:rPr>
      </w:pPr>
      <w:r>
        <w:rPr>
          <w:rFonts w:hint="eastAsia"/>
        </w:rPr>
        <w:t>个人理财中的应用</w:t>
      </w:r>
    </w:p>
    <w:p w14:paraId="7C3D48D4" w14:textId="77777777" w:rsidR="004B5D1D" w:rsidRDefault="004B5D1D">
      <w:pPr>
        <w:rPr>
          <w:rFonts w:hint="eastAsia"/>
        </w:rPr>
      </w:pPr>
      <w:r>
        <w:rPr>
          <w:rFonts w:hint="eastAsia"/>
        </w:rPr>
        <w:t>对于个人而言，量入为出意味着制定预算并严格遵守。这意味着要先了解自己的总收入，包括工资、奖金、投资收益等，然后规划每月的固定开销，如房租或按揭贷款、水电费、食品杂货费用等。也要考虑一些非固定的支出，比如娱乐活动、旅行计划等。通过这种方式，可以有效避免债务问题，确保财务健康。</w:t>
      </w:r>
    </w:p>
    <w:p w14:paraId="20807ED1" w14:textId="77777777" w:rsidR="004B5D1D" w:rsidRDefault="004B5D1D">
      <w:pPr>
        <w:rPr>
          <w:rFonts w:hint="eastAsia"/>
        </w:rPr>
      </w:pPr>
    </w:p>
    <w:p w14:paraId="30695640" w14:textId="77777777" w:rsidR="004B5D1D" w:rsidRDefault="004B5D1D">
      <w:pPr>
        <w:rPr>
          <w:rFonts w:hint="eastAsia"/>
        </w:rPr>
      </w:pPr>
      <w:r>
        <w:rPr>
          <w:rFonts w:hint="eastAsia"/>
        </w:rPr>
        <w:t>企业管理中的体现</w:t>
      </w:r>
    </w:p>
    <w:p w14:paraId="360ACFBB" w14:textId="77777777" w:rsidR="004B5D1D" w:rsidRDefault="004B5D1D">
      <w:pPr>
        <w:rPr>
          <w:rFonts w:hint="eastAsia"/>
        </w:rPr>
      </w:pPr>
      <w:r>
        <w:rPr>
          <w:rFonts w:hint="eastAsia"/>
        </w:rPr>
        <w:t>企业在运营过程中也应采取量入为出的原则。首先需要精确计算公司的所有收入来源，包括产品销售和服务收费等。接着，合理安排成本和费用，例如原材料采购、员工薪资、市场营销开支等。这样做不仅有助于保持企业的财务稳定，还能为未来的扩张和发展积累资金。</w:t>
      </w:r>
    </w:p>
    <w:p w14:paraId="6195C852" w14:textId="77777777" w:rsidR="004B5D1D" w:rsidRDefault="004B5D1D">
      <w:pPr>
        <w:rPr>
          <w:rFonts w:hint="eastAsia"/>
        </w:rPr>
      </w:pPr>
    </w:p>
    <w:p w14:paraId="1AAF062C" w14:textId="77777777" w:rsidR="004B5D1D" w:rsidRDefault="004B5D1D">
      <w:pPr>
        <w:rPr>
          <w:rFonts w:hint="eastAsia"/>
        </w:rPr>
      </w:pPr>
      <w:r>
        <w:rPr>
          <w:rFonts w:hint="eastAsia"/>
        </w:rPr>
        <w:t>教育与推广的重要性</w:t>
      </w:r>
    </w:p>
    <w:p w14:paraId="724A9EFA" w14:textId="77777777" w:rsidR="004B5D1D" w:rsidRDefault="004B5D1D">
      <w:pPr>
        <w:rPr>
          <w:rFonts w:hint="eastAsia"/>
        </w:rPr>
      </w:pPr>
      <w:r>
        <w:rPr>
          <w:rFonts w:hint="eastAsia"/>
        </w:rPr>
        <w:t>将量入为出的理念普及给更多的人是非常必要的。可以通过学校教育、社区讲座等多种形式进行宣传。让年轻人从小养成良好的理财习惯，对他们的未来至关重要。针对不同年龄段和社会群体设计相应的教育内容，使每个人都能理解并实践这一理念。</w:t>
      </w:r>
    </w:p>
    <w:p w14:paraId="2E4EEC1B" w14:textId="77777777" w:rsidR="004B5D1D" w:rsidRDefault="004B5D1D">
      <w:pPr>
        <w:rPr>
          <w:rFonts w:hint="eastAsia"/>
        </w:rPr>
      </w:pPr>
    </w:p>
    <w:p w14:paraId="549DF97E" w14:textId="77777777" w:rsidR="004B5D1D" w:rsidRDefault="004B5D1D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05673066" w14:textId="77777777" w:rsidR="004B5D1D" w:rsidRDefault="004B5D1D">
      <w:pPr>
        <w:rPr>
          <w:rFonts w:hint="eastAsia"/>
        </w:rPr>
      </w:pPr>
      <w:r>
        <w:rPr>
          <w:rFonts w:hint="eastAsia"/>
        </w:rPr>
        <w:t>尽管量入为出是一个明智的选择，但在实际操作中可能会遇到各种挑战。例如，突发事件导致的额外支出，或者通货膨胀影响购买力等。面对这些问题，建立紧急基金是十分关键的一步。持续学习金融知识，提高个人的理财技能也是不可或缺的。通过这些措施，可以在一定程度上缓解外界因素带来的压力，更好地实现量入为出的目标。</w:t>
      </w:r>
    </w:p>
    <w:p w14:paraId="56F7BCC9" w14:textId="77777777" w:rsidR="004B5D1D" w:rsidRDefault="004B5D1D">
      <w:pPr>
        <w:rPr>
          <w:rFonts w:hint="eastAsia"/>
        </w:rPr>
      </w:pPr>
    </w:p>
    <w:p w14:paraId="4F1064C3" w14:textId="77777777" w:rsidR="004B5D1D" w:rsidRDefault="004B5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3D76B" w14:textId="7912533E" w:rsidR="006547D2" w:rsidRDefault="006547D2"/>
    <w:sectPr w:rsidR="00654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D2"/>
    <w:rsid w:val="002D0BB4"/>
    <w:rsid w:val="004B5D1D"/>
    <w:rsid w:val="0065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BBA48-F99D-4A89-8DA8-59A73213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