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BE10" w14:textId="77777777" w:rsidR="007F0A1B" w:rsidRDefault="007F0A1B">
      <w:pPr>
        <w:rPr>
          <w:rFonts w:hint="eastAsia"/>
        </w:rPr>
      </w:pPr>
      <w:r>
        <w:rPr>
          <w:rFonts w:hint="eastAsia"/>
        </w:rPr>
        <w:t>遽的拼音是什么</w:t>
      </w:r>
    </w:p>
    <w:p w14:paraId="4ED39887" w14:textId="77777777" w:rsidR="007F0A1B" w:rsidRDefault="007F0A1B">
      <w:pPr>
        <w:rPr>
          <w:rFonts w:hint="eastAsia"/>
        </w:rPr>
      </w:pPr>
      <w:r>
        <w:rPr>
          <w:rFonts w:hint="eastAsia"/>
        </w:rPr>
        <w:t>汉字“遽”在汉语拼音中的发音为 jù。这个字并不常见，它有着丰富的历史和文化内涵，在古代文献中经常出现。对于现代人来说，“遽”的意义可能不那么直观，因此了解它的发音和含义有助于我们更好地继承和理解传统文化。</w:t>
      </w:r>
    </w:p>
    <w:p w14:paraId="62A7CA38" w14:textId="77777777" w:rsidR="007F0A1B" w:rsidRDefault="007F0A1B">
      <w:pPr>
        <w:rPr>
          <w:rFonts w:hint="eastAsia"/>
        </w:rPr>
      </w:pPr>
    </w:p>
    <w:p w14:paraId="28E40E73" w14:textId="77777777" w:rsidR="007F0A1B" w:rsidRDefault="007F0A1B">
      <w:pPr>
        <w:rPr>
          <w:rFonts w:hint="eastAsia"/>
        </w:rPr>
      </w:pPr>
      <w:r>
        <w:rPr>
          <w:rFonts w:hint="eastAsia"/>
        </w:rPr>
        <w:t>遽字的历史渊源</w:t>
      </w:r>
    </w:p>
    <w:p w14:paraId="2CAC2C2C" w14:textId="77777777" w:rsidR="007F0A1B" w:rsidRDefault="007F0A1B">
      <w:pPr>
        <w:rPr>
          <w:rFonts w:hint="eastAsia"/>
        </w:rPr>
      </w:pPr>
      <w:r>
        <w:rPr>
          <w:rFonts w:hint="eastAsia"/>
        </w:rPr>
        <w:t>“遽”这个字最早见于商代的甲骨文，其本意是指一种快速行走的方式，后来引申为迅速、急速的意思。在古籍《说文解字》中对“遽”的解释是：“传也。从马且声。”这里提到的“传”，指的是传递信息或物件的人，即古代的邮递员，他们骑着快马传递消息，因此“遽”也有邮车、驿马等意思。随着时代的发展，“遽”的用法逐渐扩展到形容事物变化得非常快，或者指突然发生的事情。</w:t>
      </w:r>
    </w:p>
    <w:p w14:paraId="53F59421" w14:textId="77777777" w:rsidR="007F0A1B" w:rsidRDefault="007F0A1B">
      <w:pPr>
        <w:rPr>
          <w:rFonts w:hint="eastAsia"/>
        </w:rPr>
      </w:pPr>
    </w:p>
    <w:p w14:paraId="3DFC859B" w14:textId="77777777" w:rsidR="007F0A1B" w:rsidRDefault="007F0A1B">
      <w:pPr>
        <w:rPr>
          <w:rFonts w:hint="eastAsia"/>
        </w:rPr>
      </w:pPr>
      <w:r>
        <w:rPr>
          <w:rFonts w:hint="eastAsia"/>
        </w:rPr>
        <w:t>遽在古典文学中的应用</w:t>
      </w:r>
    </w:p>
    <w:p w14:paraId="0BB2BEBB" w14:textId="77777777" w:rsidR="007F0A1B" w:rsidRDefault="007F0A1B">
      <w:pPr>
        <w:rPr>
          <w:rFonts w:hint="eastAsia"/>
        </w:rPr>
      </w:pPr>
      <w:r>
        <w:rPr>
          <w:rFonts w:hint="eastAsia"/>
        </w:rPr>
        <w:t>在中国古典文学作品中，“遽”字被频繁使用，用来描绘紧张急促的情景或是表达突如其来的转变。“遽”不仅限于描述物理上的速度，还可以象征心理状态的变化无常。例如，《庄子·逍遥游》中有云：“夫列子御风而行，泠然善也，旬有五日而后反。彼于致福者，未数数然也。此虽免乎行，犹有所待者也。”这里的“遽”表达了时间上的突然性。许多诗词歌赋也会用“遽”来增强情感表达的力度，如“惊鸿一瞥，遽然离去”，以突显离别的仓促与不舍。</w:t>
      </w:r>
    </w:p>
    <w:p w14:paraId="6ABEBF0A" w14:textId="77777777" w:rsidR="007F0A1B" w:rsidRDefault="007F0A1B">
      <w:pPr>
        <w:rPr>
          <w:rFonts w:hint="eastAsia"/>
        </w:rPr>
      </w:pPr>
    </w:p>
    <w:p w14:paraId="38F28A59" w14:textId="77777777" w:rsidR="007F0A1B" w:rsidRDefault="007F0A1B">
      <w:pPr>
        <w:rPr>
          <w:rFonts w:hint="eastAsia"/>
        </w:rPr>
      </w:pPr>
      <w:r>
        <w:rPr>
          <w:rFonts w:hint="eastAsia"/>
        </w:rPr>
        <w:t>遽的现代意义与用法</w:t>
      </w:r>
    </w:p>
    <w:p w14:paraId="117A8582" w14:textId="77777777" w:rsidR="007F0A1B" w:rsidRDefault="007F0A1B">
      <w:pPr>
        <w:rPr>
          <w:rFonts w:hint="eastAsia"/>
        </w:rPr>
      </w:pPr>
      <w:r>
        <w:rPr>
          <w:rFonts w:hint="eastAsia"/>
        </w:rPr>
        <w:t>尽管“遽”是一个较为生僻的字，在日常生活中较少直接使用，但它的一些衍生词汇还是保留了下来，并融入了现代汉语之中。比如成语“惊魂未定”、“骤变”等，都包含了“遽”的速变之意。“遽”字也可以出现在正式文件或学术文章中，用来强调情况发展之迅猛。在今天的中文里，“遽”更多的是作为一个书面语汇成员，用于文学创作或是特定语境下的表达。</w:t>
      </w:r>
    </w:p>
    <w:p w14:paraId="23FBFA7B" w14:textId="77777777" w:rsidR="007F0A1B" w:rsidRDefault="007F0A1B">
      <w:pPr>
        <w:rPr>
          <w:rFonts w:hint="eastAsia"/>
        </w:rPr>
      </w:pPr>
    </w:p>
    <w:p w14:paraId="649246A6" w14:textId="77777777" w:rsidR="007F0A1B" w:rsidRDefault="007F0A1B">
      <w:pPr>
        <w:rPr>
          <w:rFonts w:hint="eastAsia"/>
        </w:rPr>
      </w:pPr>
      <w:r>
        <w:rPr>
          <w:rFonts w:hint="eastAsia"/>
        </w:rPr>
        <w:t>学习“遽”字的意义</w:t>
      </w:r>
    </w:p>
    <w:p w14:paraId="41BDB1FF" w14:textId="77777777" w:rsidR="007F0A1B" w:rsidRDefault="007F0A1B">
      <w:pPr>
        <w:rPr>
          <w:rFonts w:hint="eastAsia"/>
        </w:rPr>
      </w:pPr>
      <w:r>
        <w:rPr>
          <w:rFonts w:hint="eastAsia"/>
        </w:rPr>
        <w:t>学习像“遽”这样具有深厚文化底蕴的汉字，不仅是对语言知识的一种积累，更是对中国传统文化的一次深入探索。每一个汉字背后都有着独特的故事和智慧，通过认识这些文字，我们可以更深刻地理解先人的思维方式和社会风貌。掌握更多类似“遽”的生僻字，也能够帮助我们在阅读经典著作时减少障碍，提高文化素养。因此，无论是为了提升个人的语言能力，还是出于对传统文化的兴趣爱好，了解并学习“遽”这样的汉字都是非常有意义的。</w:t>
      </w:r>
    </w:p>
    <w:p w14:paraId="4938C809" w14:textId="77777777" w:rsidR="007F0A1B" w:rsidRDefault="007F0A1B">
      <w:pPr>
        <w:rPr>
          <w:rFonts w:hint="eastAsia"/>
        </w:rPr>
      </w:pPr>
    </w:p>
    <w:p w14:paraId="2D0E2714" w14:textId="77777777" w:rsidR="007F0A1B" w:rsidRDefault="007F0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E4242" w14:textId="225EE1EE" w:rsidR="002E4FE8" w:rsidRDefault="002E4FE8"/>
    <w:sectPr w:rsidR="002E4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E8"/>
    <w:rsid w:val="002D0BB4"/>
    <w:rsid w:val="002E4FE8"/>
    <w:rsid w:val="007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77661-D91D-44A1-A61C-8BBFE999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