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59D31" w14:textId="77777777" w:rsidR="00735CEF" w:rsidRDefault="00735CEF">
      <w:pPr>
        <w:rPr>
          <w:rFonts w:hint="eastAsia"/>
        </w:rPr>
      </w:pPr>
      <w:r>
        <w:rPr>
          <w:rFonts w:hint="eastAsia"/>
        </w:rPr>
        <w:t>跳绳的拼音：tiào shéng 踢毽子的拼音：tī jiàn zǐ</w:t>
      </w:r>
    </w:p>
    <w:p w14:paraId="1BA97011" w14:textId="77777777" w:rsidR="00735CEF" w:rsidRDefault="00735CEF">
      <w:pPr>
        <w:rPr>
          <w:rFonts w:hint="eastAsia"/>
        </w:rPr>
      </w:pPr>
      <w:r>
        <w:rPr>
          <w:rFonts w:hint="eastAsia"/>
        </w:rPr>
        <w:t>在中国的传统体育活动中，跳绳和踢毽子是两种备受欢迎且老少皆宜的游戏。它们不仅简单易行，不需要特别复杂的设备，而且在锻炼身体、增强体质方面有着不可忽视的作用。接下来，我们将深入了解这两种活动的独特魅力。</w:t>
      </w:r>
    </w:p>
    <w:p w14:paraId="15496E3F" w14:textId="77777777" w:rsidR="00735CEF" w:rsidRDefault="00735CEF">
      <w:pPr>
        <w:rPr>
          <w:rFonts w:hint="eastAsia"/>
        </w:rPr>
      </w:pPr>
    </w:p>
    <w:p w14:paraId="394FDF7C" w14:textId="77777777" w:rsidR="00735CEF" w:rsidRDefault="00735CEF">
      <w:pPr>
        <w:rPr>
          <w:rFonts w:hint="eastAsia"/>
        </w:rPr>
      </w:pPr>
      <w:r>
        <w:rPr>
          <w:rFonts w:hint="eastAsia"/>
        </w:rPr>
        <w:t>跳绳的历史与文化背景</w:t>
      </w:r>
    </w:p>
    <w:p w14:paraId="157E024F" w14:textId="77777777" w:rsidR="00735CEF" w:rsidRDefault="00735CEF">
      <w:pPr>
        <w:rPr>
          <w:rFonts w:hint="eastAsia"/>
        </w:rPr>
      </w:pPr>
      <w:r>
        <w:rPr>
          <w:rFonts w:hint="eastAsia"/>
        </w:rPr>
        <w:t>跳绳，即“tiào shéng”，是一种古老而又充满活力的健身运动。早在汉代，就有文献记载了类似的跳跃游戏。到了宋代，跳绳已经成为民间广为流传的一种娱乐方式，并逐渐演变成为一项竞技运动。跳绳不仅是孩子们课间休息时的最爱，也成为了成年人休闲时光里的选择。它能有效提升心肺功能，促进血液循环，同时对协调性、节奏感和耐力的培养也有着积极的意义。</w:t>
      </w:r>
    </w:p>
    <w:p w14:paraId="004D1CB5" w14:textId="77777777" w:rsidR="00735CEF" w:rsidRDefault="00735CEF">
      <w:pPr>
        <w:rPr>
          <w:rFonts w:hint="eastAsia"/>
        </w:rPr>
      </w:pPr>
    </w:p>
    <w:p w14:paraId="71FEF61E" w14:textId="77777777" w:rsidR="00735CEF" w:rsidRDefault="00735CEF">
      <w:pPr>
        <w:rPr>
          <w:rFonts w:hint="eastAsia"/>
        </w:rPr>
      </w:pPr>
      <w:r>
        <w:rPr>
          <w:rFonts w:hint="eastAsia"/>
        </w:rPr>
        <w:t>踢毽子的历史与文化背景</w:t>
      </w:r>
    </w:p>
    <w:p w14:paraId="6A48BA79" w14:textId="77777777" w:rsidR="00735CEF" w:rsidRDefault="00735CEF">
      <w:pPr>
        <w:rPr>
          <w:rFonts w:hint="eastAsia"/>
        </w:rPr>
      </w:pPr>
      <w:r>
        <w:rPr>
          <w:rFonts w:hint="eastAsia"/>
        </w:rPr>
        <w:t>踢毽子，“tī jiàn zǐ”，同样拥有悠久的历史。据传这项活动起源于汉朝，在唐朝时期开始流行起来。古代的毽子是由羽毛和铜钱组成的小物件，通过脚部的不同部位进行控制，使其在空中翻飞而不落地。踢毽子需要玩家具备良好的平衡感和腿部力量，同时也考验着玩家之间的默契配合。在过去，它是春节期间不可或缺的一项传统活动，人们聚在一起踢毽子，以此庆祝新年的到来，表达对未来生活的美好祝愿。</w:t>
      </w:r>
    </w:p>
    <w:p w14:paraId="79AA5650" w14:textId="77777777" w:rsidR="00735CEF" w:rsidRDefault="00735CEF">
      <w:pPr>
        <w:rPr>
          <w:rFonts w:hint="eastAsia"/>
        </w:rPr>
      </w:pPr>
    </w:p>
    <w:p w14:paraId="18C121BB" w14:textId="77777777" w:rsidR="00735CEF" w:rsidRDefault="00735CEF">
      <w:pPr>
        <w:rPr>
          <w:rFonts w:hint="eastAsia"/>
        </w:rPr>
      </w:pPr>
      <w:r>
        <w:rPr>
          <w:rFonts w:hint="eastAsia"/>
        </w:rPr>
        <w:t>跳绳的玩法与技巧</w:t>
      </w:r>
    </w:p>
    <w:p w14:paraId="2741189F" w14:textId="77777777" w:rsidR="00735CEF" w:rsidRDefault="00735CEF">
      <w:pPr>
        <w:rPr>
          <w:rFonts w:hint="eastAsia"/>
        </w:rPr>
      </w:pPr>
      <w:r>
        <w:rPr>
          <w:rFonts w:hint="eastAsia"/>
        </w:rPr>
        <w:t>跳绳看似简单，实则蕴含着不少技巧。对于初学者来说，掌握正确的握绳方法和跳跃节奏至关重要。通常情况下，双手握住绳柄，保持手腕灵活转动，带动绳子快速旋转；双脚轻轻跃起，确保每次都能顺利越过绳身。随着熟练程度的提高，可以尝试单脚跳、交叉跳或是多人协作的花样跳绳等更高级别的挑战。为了增加趣味性和难度，还可以加入音乐伴奏，让每一次跳跃都伴随着欢快的旋律。</w:t>
      </w:r>
    </w:p>
    <w:p w14:paraId="2FCDCF94" w14:textId="77777777" w:rsidR="00735CEF" w:rsidRDefault="00735CEF">
      <w:pPr>
        <w:rPr>
          <w:rFonts w:hint="eastAsia"/>
        </w:rPr>
      </w:pPr>
    </w:p>
    <w:p w14:paraId="13B7107A" w14:textId="77777777" w:rsidR="00735CEF" w:rsidRDefault="00735CEF">
      <w:pPr>
        <w:rPr>
          <w:rFonts w:hint="eastAsia"/>
        </w:rPr>
      </w:pPr>
      <w:r>
        <w:rPr>
          <w:rFonts w:hint="eastAsia"/>
        </w:rPr>
        <w:t>踢毽子的玩法与技巧</w:t>
      </w:r>
    </w:p>
    <w:p w14:paraId="0C91368E" w14:textId="77777777" w:rsidR="00735CEF" w:rsidRDefault="00735CEF">
      <w:pPr>
        <w:rPr>
          <w:rFonts w:hint="eastAsia"/>
        </w:rPr>
      </w:pPr>
      <w:r>
        <w:rPr>
          <w:rFonts w:hint="eastAsia"/>
        </w:rPr>
        <w:t>踢毽子则更加注重个人技艺的展现。参与者主要依靠脚内侧、外侧、脚尖甚至膝盖来击打毽子，使毽子尽可能长时间地停留在空中。初学者可以从简单的直踢练习开始，熟悉毽子的重量和飞行轨迹后，再逐步学习更多的花式动作，如盘踢、拐踢、蹦踢等。踢毽子不仅能够锻炼下肢肌肉群，还能改善人体的灵敏度和反应速度。更重要的是，在多人游戏中，踢毽子还能够增进朋友间的交流互动，营造出轻松愉快的氛围。</w:t>
      </w:r>
    </w:p>
    <w:p w14:paraId="5C65C52F" w14:textId="77777777" w:rsidR="00735CEF" w:rsidRDefault="00735CEF">
      <w:pPr>
        <w:rPr>
          <w:rFonts w:hint="eastAsia"/>
        </w:rPr>
      </w:pPr>
    </w:p>
    <w:p w14:paraId="1182E230" w14:textId="77777777" w:rsidR="00735CEF" w:rsidRDefault="00735CEF">
      <w:pPr>
        <w:rPr>
          <w:rFonts w:hint="eastAsia"/>
        </w:rPr>
      </w:pPr>
      <w:r>
        <w:rPr>
          <w:rFonts w:hint="eastAsia"/>
        </w:rPr>
        <w:t>跳绳与踢毽子的现代意义</w:t>
      </w:r>
    </w:p>
    <w:p w14:paraId="20899D4F" w14:textId="77777777" w:rsidR="00735CEF" w:rsidRDefault="00735CEF">
      <w:pPr>
        <w:rPr>
          <w:rFonts w:hint="eastAsia"/>
        </w:rPr>
      </w:pPr>
      <w:r>
        <w:rPr>
          <w:rFonts w:hint="eastAsia"/>
        </w:rPr>
        <w:t>在现代社会中，尽管科技日新月异，但跳绳和踢毽子这两项传统的体育活动并没有被遗忘。相反，它们凭借着简便易学的特点，继续吸引着不同年龄段的人群参与其中。无论是学校操场上的欢声笑语，还是社区公园里的矫健身姿，都彰显出了这两项活动旺盛的生命力。不仅如此，跳绳和踢毽子还融入了现代元素，例如与舞蹈相结合创造出全新的表演形式，或者作为健身课程的一部分推广开来。无论时代如何变迁，这些源自古老智慧的运动项目始终保持着它们独特的价值和吸引力。</w:t>
      </w:r>
    </w:p>
    <w:p w14:paraId="6277141A" w14:textId="77777777" w:rsidR="00735CEF" w:rsidRDefault="00735CEF">
      <w:pPr>
        <w:rPr>
          <w:rFonts w:hint="eastAsia"/>
        </w:rPr>
      </w:pPr>
    </w:p>
    <w:p w14:paraId="11B2DA3B" w14:textId="77777777" w:rsidR="00735CEF" w:rsidRDefault="00735C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41916B" w14:textId="0D4B02B0" w:rsidR="005351B8" w:rsidRDefault="005351B8"/>
    <w:sectPr w:rsidR="00535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B8"/>
    <w:rsid w:val="002D0BB4"/>
    <w:rsid w:val="005351B8"/>
    <w:rsid w:val="0073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3896F-9C5C-4B19-9DD8-423A5A7B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