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64B6" w14:textId="77777777" w:rsidR="00445F55" w:rsidRDefault="00445F55">
      <w:pPr>
        <w:rPr>
          <w:rFonts w:hint="eastAsia"/>
        </w:rPr>
      </w:pPr>
      <w:r>
        <w:rPr>
          <w:rFonts w:hint="eastAsia"/>
        </w:rPr>
        <w:t>谢脁的拼音：Xie Tiao</w:t>
      </w:r>
    </w:p>
    <w:p w14:paraId="4E61CE2E" w14:textId="77777777" w:rsidR="00445F55" w:rsidRDefault="00445F55">
      <w:pPr>
        <w:rPr>
          <w:rFonts w:hint="eastAsia"/>
        </w:rPr>
      </w:pPr>
      <w:r>
        <w:rPr>
          <w:rFonts w:hint="eastAsia"/>
        </w:rPr>
        <w:t>在中华文学的璀璨星空中，谢脁（464年－499年），宛如一颗闪耀的星辰。作为南朝齐时期的杰出诗人，他的诗作清新淡雅、情感真挚，以其独特的艺术风格和深邃的思想内涵，在中国古典诗歌的发展史上占据了一席之地。谢脁，字玄晖，陈郡阳夏（今河南太康）人，出身于一个书香门第的家庭，自幼便受到了良好的教育。</w:t>
      </w:r>
    </w:p>
    <w:p w14:paraId="52570BE7" w14:textId="77777777" w:rsidR="00445F55" w:rsidRDefault="00445F55">
      <w:pPr>
        <w:rPr>
          <w:rFonts w:hint="eastAsia"/>
        </w:rPr>
      </w:pPr>
    </w:p>
    <w:p w14:paraId="24B6EB97" w14:textId="77777777" w:rsidR="00445F55" w:rsidRDefault="00445F55">
      <w:pPr>
        <w:rPr>
          <w:rFonts w:hint="eastAsia"/>
        </w:rPr>
      </w:pPr>
      <w:r>
        <w:rPr>
          <w:rFonts w:hint="eastAsia"/>
        </w:rPr>
        <w:t>早年的求学与仕途起步</w:t>
      </w:r>
    </w:p>
    <w:p w14:paraId="1F965109" w14:textId="77777777" w:rsidR="00445F55" w:rsidRDefault="00445F55">
      <w:pPr>
        <w:rPr>
          <w:rFonts w:hint="eastAsia"/>
        </w:rPr>
      </w:pPr>
      <w:r>
        <w:rPr>
          <w:rFonts w:hint="eastAsia"/>
        </w:rPr>
        <w:t>谢脁年轻时就展现了非凡的文学才华，他勤奋好学，博闻强记，尤其对诗歌创作有着浓厚的兴趣。早年，他在地方上担任过一些小吏，后因文才出众而逐渐得到重用。随着仕途的升迁，谢脁曾出任宣城太守等职，期间他不仅治理有方，而且继续坚持文学创作，留下了许多脍炙人口的诗篇。这些作品中既有描绘自然风光的佳句，也有表达个人志向与感慨的篇章。</w:t>
      </w:r>
    </w:p>
    <w:p w14:paraId="3FCF2D28" w14:textId="77777777" w:rsidR="00445F55" w:rsidRDefault="00445F55">
      <w:pPr>
        <w:rPr>
          <w:rFonts w:hint="eastAsia"/>
        </w:rPr>
      </w:pPr>
    </w:p>
    <w:p w14:paraId="5C4EAD8C" w14:textId="77777777" w:rsidR="00445F55" w:rsidRDefault="00445F55">
      <w:pPr>
        <w:rPr>
          <w:rFonts w:hint="eastAsia"/>
        </w:rPr>
      </w:pPr>
      <w:r>
        <w:rPr>
          <w:rFonts w:hint="eastAsia"/>
        </w:rPr>
        <w:t>诗歌的艺术特色</w:t>
      </w:r>
    </w:p>
    <w:p w14:paraId="1FCCEDAA" w14:textId="77777777" w:rsidR="00445F55" w:rsidRDefault="00445F55">
      <w:pPr>
        <w:rPr>
          <w:rFonts w:hint="eastAsia"/>
        </w:rPr>
      </w:pPr>
      <w:r>
        <w:rPr>
          <w:rFonts w:hint="eastAsia"/>
        </w:rPr>
        <w:t>谢脁的诗歌以“清逸”著称，其语言简洁明快，意境深远，善于捕捉瞬间的感受，并通过细腻的笔触将之呈现给读者。他对山水景色的描写尤为擅长，如《晚登三山还望京邑》中的“余霞散成绮，澄江静如练”，短短几句就勾勒出一幅傍晚时分江山如画的美景图。他还常常借景抒情，将自己的情感融入到自然景观之中，使读者能够深切感受到作者内心的波澜。</w:t>
      </w:r>
    </w:p>
    <w:p w14:paraId="3C58513D" w14:textId="77777777" w:rsidR="00445F55" w:rsidRDefault="00445F55">
      <w:pPr>
        <w:rPr>
          <w:rFonts w:hint="eastAsia"/>
        </w:rPr>
      </w:pPr>
    </w:p>
    <w:p w14:paraId="6BD581E0" w14:textId="77777777" w:rsidR="00445F55" w:rsidRDefault="00445F55">
      <w:pPr>
        <w:rPr>
          <w:rFonts w:hint="eastAsia"/>
        </w:rPr>
      </w:pPr>
      <w:r>
        <w:rPr>
          <w:rFonts w:hint="eastAsia"/>
        </w:rPr>
        <w:t>对后世的影响</w:t>
      </w:r>
    </w:p>
    <w:p w14:paraId="6E2558ED" w14:textId="77777777" w:rsidR="00445F55" w:rsidRDefault="00445F55">
      <w:pPr>
        <w:rPr>
          <w:rFonts w:hint="eastAsia"/>
        </w:rPr>
      </w:pPr>
      <w:r>
        <w:rPr>
          <w:rFonts w:hint="eastAsia"/>
        </w:rPr>
        <w:t>尽管谢脁的生命短暂，但他留下的文学遗产却影响深远。他的诗风为唐代诗人所继承和发展，成为了“山水田园派”的先驱之一。尤其是李白、杜甫等大诗人对其推崇备至，从他们的作品中可以看到谢脁诗风的影子。不仅如此，谢脁对于整个中国古典诗歌体系而言也具有重要的意义，他所倡导的那种清新脱俗的艺术追求，一直激励着后来者不断探索创新。</w:t>
      </w:r>
    </w:p>
    <w:p w14:paraId="63F96EF6" w14:textId="77777777" w:rsidR="00445F55" w:rsidRDefault="00445F55">
      <w:pPr>
        <w:rPr>
          <w:rFonts w:hint="eastAsia"/>
        </w:rPr>
      </w:pPr>
    </w:p>
    <w:p w14:paraId="156CAFA5" w14:textId="77777777" w:rsidR="00445F55" w:rsidRDefault="00445F55">
      <w:pPr>
        <w:rPr>
          <w:rFonts w:hint="eastAsia"/>
        </w:rPr>
      </w:pPr>
      <w:r>
        <w:rPr>
          <w:rFonts w:hint="eastAsia"/>
        </w:rPr>
        <w:t>最后的总结</w:t>
      </w:r>
    </w:p>
    <w:p w14:paraId="306A5FEA" w14:textId="77777777" w:rsidR="00445F55" w:rsidRDefault="00445F55">
      <w:pPr>
        <w:rPr>
          <w:rFonts w:hint="eastAsia"/>
        </w:rPr>
      </w:pPr>
      <w:r>
        <w:rPr>
          <w:rFonts w:hint="eastAsia"/>
        </w:rPr>
        <w:t>回顾历史长河中的这位伟大诗人，我们不禁为他那短暂而又辉煌的一生所折服。谢脁以其卓越的艺术成就和独特的人格魅力，成为了中国古代文学宝库中不可或缺的一部分。今天当我们诵读他的诗句时，依然能感受到那份来自千年前的心灵触动。正如他自己所说：“人生得意须尽欢，莫使金樽空对月。”让我们珍惜眼前的美好时光，用心去体会生活中的每一个精彩瞬间吧。</w:t>
      </w:r>
    </w:p>
    <w:p w14:paraId="02CE2878" w14:textId="77777777" w:rsidR="00445F55" w:rsidRDefault="00445F55">
      <w:pPr>
        <w:rPr>
          <w:rFonts w:hint="eastAsia"/>
        </w:rPr>
      </w:pPr>
    </w:p>
    <w:p w14:paraId="40FC5194" w14:textId="77777777" w:rsidR="00445F55" w:rsidRDefault="00445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C0C68" w14:textId="39F32C6E" w:rsidR="006371AC" w:rsidRDefault="006371AC"/>
    <w:sectPr w:rsidR="0063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AC"/>
    <w:rsid w:val="002D0BB4"/>
    <w:rsid w:val="00445F55"/>
    <w:rsid w:val="0063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D95C4-0474-41FD-967A-A2568E6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