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24E5" w14:textId="77777777" w:rsidR="00E85446" w:rsidRDefault="00E85446">
      <w:pPr>
        <w:rPr>
          <w:rFonts w:hint="eastAsia"/>
        </w:rPr>
      </w:pPr>
      <w:r>
        <w:rPr>
          <w:rFonts w:hint="eastAsia"/>
        </w:rPr>
        <w:t>诗经缁衣的拼音版：历史背景</w:t>
      </w:r>
    </w:p>
    <w:p w14:paraId="782BC332" w14:textId="77777777" w:rsidR="00E85446" w:rsidRDefault="00E85446">
      <w:pPr>
        <w:rPr>
          <w:rFonts w:hint="eastAsia"/>
        </w:rPr>
      </w:pPr>
      <w:r>
        <w:rPr>
          <w:rFonts w:hint="eastAsia"/>
        </w:rPr>
        <w:t>《诗经》作为中国最早的诗歌总集，收录了从西周初年至春秋中期大约五百年的305篇诗歌。这些诗歌反映了当时的社会生活、风俗习惯以及人们的思想感情。其中，《缁衣》出自《郑风》，是一首描绘男女之间爱情的诗歌。为了便于现代读者尤其是学生和学者学习与研究，许多版本的《诗经》都配有拼音注释，使得古老的汉语发音能够被准确地传承下来。</w:t>
      </w:r>
    </w:p>
    <w:p w14:paraId="1FC24949" w14:textId="77777777" w:rsidR="00E85446" w:rsidRDefault="00E85446">
      <w:pPr>
        <w:rPr>
          <w:rFonts w:hint="eastAsia"/>
        </w:rPr>
      </w:pPr>
    </w:p>
    <w:p w14:paraId="4B23B38B" w14:textId="77777777" w:rsidR="00E85446" w:rsidRDefault="00E85446">
      <w:pPr>
        <w:rPr>
          <w:rFonts w:hint="eastAsia"/>
        </w:rPr>
      </w:pPr>
      <w:r>
        <w:rPr>
          <w:rFonts w:hint="eastAsia"/>
        </w:rPr>
        <w:t>诗经缁衣的拼音版：诗歌内容</w:t>
      </w:r>
    </w:p>
    <w:p w14:paraId="5B7B4B61" w14:textId="77777777" w:rsidR="00E85446" w:rsidRDefault="00E85446">
      <w:pPr>
        <w:rPr>
          <w:rFonts w:hint="eastAsia"/>
        </w:rPr>
      </w:pPr>
      <w:r>
        <w:rPr>
          <w:rFonts w:hint="eastAsia"/>
        </w:rPr>
        <w:t>《缁衣》一诗在《诗经》中以优美的文字表达了主人公对恋人的深切思念。其原文如下：</w:t>
      </w:r>
    </w:p>
    <w:p w14:paraId="5898F49F" w14:textId="77777777" w:rsidR="00E85446" w:rsidRDefault="00E85446">
      <w:pPr>
        <w:rPr>
          <w:rFonts w:hint="eastAsia"/>
        </w:rPr>
      </w:pPr>
    </w:p>
    <w:p w14:paraId="70A29B26" w14:textId="77777777" w:rsidR="00E85446" w:rsidRDefault="00E85446">
      <w:pPr>
        <w:rPr>
          <w:rFonts w:hint="eastAsia"/>
        </w:rPr>
      </w:pPr>
      <w:r>
        <w:rPr>
          <w:rFonts w:hint="eastAsia"/>
        </w:rPr>
        <w:t xml:space="preserve"> “缁衣之宜兮，敝予又改为兮。</w:t>
      </w:r>
    </w:p>
    <w:p w14:paraId="58D1764D" w14:textId="77777777" w:rsidR="00E85446" w:rsidRDefault="00E85446">
      <w:pPr>
        <w:rPr>
          <w:rFonts w:hint="eastAsia"/>
        </w:rPr>
      </w:pPr>
    </w:p>
    <w:p w14:paraId="4841E65E" w14:textId="77777777" w:rsidR="00E85446" w:rsidRDefault="00E85446">
      <w:pPr>
        <w:rPr>
          <w:rFonts w:hint="eastAsia"/>
        </w:rPr>
      </w:pPr>
      <w:r>
        <w:rPr>
          <w:rFonts w:hint="eastAsia"/>
        </w:rPr>
        <w:t xml:space="preserve"> 适子之馆兮，还予授子之粲兮。</w:t>
      </w:r>
    </w:p>
    <w:p w14:paraId="716B5449" w14:textId="77777777" w:rsidR="00E85446" w:rsidRDefault="00E85446">
      <w:pPr>
        <w:rPr>
          <w:rFonts w:hint="eastAsia"/>
        </w:rPr>
      </w:pPr>
    </w:p>
    <w:p w14:paraId="739ED32A" w14:textId="77777777" w:rsidR="00E85446" w:rsidRDefault="00E85446">
      <w:pPr>
        <w:rPr>
          <w:rFonts w:hint="eastAsia"/>
        </w:rPr>
      </w:pPr>
      <w:r>
        <w:rPr>
          <w:rFonts w:hint="eastAsia"/>
        </w:rPr>
        <w:t xml:space="preserve"> 缁衣之好兮，敝予又改造兮。</w:t>
      </w:r>
    </w:p>
    <w:p w14:paraId="406ABC7B" w14:textId="77777777" w:rsidR="00E85446" w:rsidRDefault="00E85446">
      <w:pPr>
        <w:rPr>
          <w:rFonts w:hint="eastAsia"/>
        </w:rPr>
      </w:pPr>
    </w:p>
    <w:p w14:paraId="3D1B5D9F" w14:textId="77777777" w:rsidR="00E85446" w:rsidRDefault="00E85446">
      <w:pPr>
        <w:rPr>
          <w:rFonts w:hint="eastAsia"/>
        </w:rPr>
      </w:pPr>
      <w:r>
        <w:rPr>
          <w:rFonts w:hint="eastAsia"/>
        </w:rPr>
        <w:t xml:space="preserve"> 适子之馆兮，还予授子之粲兮。</w:t>
      </w:r>
    </w:p>
    <w:p w14:paraId="7A412400" w14:textId="77777777" w:rsidR="00E85446" w:rsidRDefault="00E85446">
      <w:pPr>
        <w:rPr>
          <w:rFonts w:hint="eastAsia"/>
        </w:rPr>
      </w:pPr>
    </w:p>
    <w:p w14:paraId="4F4FEC26" w14:textId="77777777" w:rsidR="00E85446" w:rsidRDefault="00E85446">
      <w:pPr>
        <w:rPr>
          <w:rFonts w:hint="eastAsia"/>
        </w:rPr>
      </w:pPr>
      <w:r>
        <w:rPr>
          <w:rFonts w:hint="eastAsia"/>
        </w:rPr>
        <w:t xml:space="preserve"> 缁衣之席兮，敝予又改作兮。</w:t>
      </w:r>
    </w:p>
    <w:p w14:paraId="0E0FE4A4" w14:textId="77777777" w:rsidR="00E85446" w:rsidRDefault="00E85446">
      <w:pPr>
        <w:rPr>
          <w:rFonts w:hint="eastAsia"/>
        </w:rPr>
      </w:pPr>
    </w:p>
    <w:p w14:paraId="62451601" w14:textId="77777777" w:rsidR="00E85446" w:rsidRDefault="00E85446">
      <w:pPr>
        <w:rPr>
          <w:rFonts w:hint="eastAsia"/>
        </w:rPr>
      </w:pPr>
      <w:r>
        <w:rPr>
          <w:rFonts w:hint="eastAsia"/>
        </w:rPr>
        <w:t xml:space="preserve"> 适子之馆兮，还予授子之粲兮。”</w:t>
      </w:r>
    </w:p>
    <w:p w14:paraId="754EC8C0" w14:textId="77777777" w:rsidR="00E85446" w:rsidRDefault="00E85446">
      <w:pPr>
        <w:rPr>
          <w:rFonts w:hint="eastAsia"/>
        </w:rPr>
      </w:pPr>
    </w:p>
    <w:p w14:paraId="28F3DD41" w14:textId="77777777" w:rsidR="00E85446" w:rsidRDefault="00E85446">
      <w:pPr>
        <w:rPr>
          <w:rFonts w:hint="eastAsia"/>
        </w:rPr>
      </w:pPr>
      <w:r>
        <w:rPr>
          <w:rFonts w:hint="eastAsia"/>
        </w:rPr>
        <w:t xml:space="preserve"> 在拼音版中，每句诗都被标注上了相应的拼音，帮助读者正确朗读古文。例如：“zī yī zhī yí xī, bì yǔ yòu gǎi wéi xī.” 通过这样的方式，不仅保留了原诗的韵味，还让非母语使用者和年轻一代更容易接近这部经典。</w:t>
      </w:r>
    </w:p>
    <w:p w14:paraId="5F114E53" w14:textId="77777777" w:rsidR="00E85446" w:rsidRDefault="00E85446">
      <w:pPr>
        <w:rPr>
          <w:rFonts w:hint="eastAsia"/>
        </w:rPr>
      </w:pPr>
    </w:p>
    <w:p w14:paraId="5173044C" w14:textId="77777777" w:rsidR="00E85446" w:rsidRDefault="00E85446">
      <w:pPr>
        <w:rPr>
          <w:rFonts w:hint="eastAsia"/>
        </w:rPr>
      </w:pPr>
      <w:r>
        <w:rPr>
          <w:rFonts w:hint="eastAsia"/>
        </w:rPr>
        <w:t>诗经缁衣的拼音版：艺术特色</w:t>
      </w:r>
    </w:p>
    <w:p w14:paraId="58F053E9" w14:textId="77777777" w:rsidR="00E85446" w:rsidRDefault="00E85446">
      <w:pPr>
        <w:rPr>
          <w:rFonts w:hint="eastAsia"/>
        </w:rPr>
      </w:pPr>
      <w:r>
        <w:rPr>
          <w:rFonts w:hint="eastAsia"/>
        </w:rPr>
        <w:t>《缁衣》以其简洁的语言和重复的结构展现了《诗经》的艺术魅力。诗歌中的“缁衣”指的是黑色的衣服，在古代象征着庄重和正式。诗人通过对衣服的描述，隐喻自己对爱人不变的情意。每一节的后两句几乎相同，形成了一种回环往复的节奏感，这不仅是诗歌形式上的美感，也加深了情感的表达。在拼音版中，这种重复性得到了很好的保持，读者可以感受到一种和谐而持久的韵律，仿佛是在吟唱一首古老的爱情歌谣。</w:t>
      </w:r>
    </w:p>
    <w:p w14:paraId="4144C8D3" w14:textId="77777777" w:rsidR="00E85446" w:rsidRDefault="00E85446">
      <w:pPr>
        <w:rPr>
          <w:rFonts w:hint="eastAsia"/>
        </w:rPr>
      </w:pPr>
    </w:p>
    <w:p w14:paraId="50423028" w14:textId="77777777" w:rsidR="00E85446" w:rsidRDefault="00E85446">
      <w:pPr>
        <w:rPr>
          <w:rFonts w:hint="eastAsia"/>
        </w:rPr>
      </w:pPr>
      <w:r>
        <w:rPr>
          <w:rFonts w:hint="eastAsia"/>
        </w:rPr>
        <w:t>诗经缁衣的拼音版：文化价值</w:t>
      </w:r>
    </w:p>
    <w:p w14:paraId="72EFC3A5" w14:textId="77777777" w:rsidR="00E85446" w:rsidRDefault="00E85446">
      <w:pPr>
        <w:rPr>
          <w:rFonts w:hint="eastAsia"/>
        </w:rPr>
      </w:pPr>
      <w:r>
        <w:rPr>
          <w:rFonts w:hint="eastAsia"/>
        </w:rPr>
        <w:t>《诗经》作为中华文化的重要组成部分，承载着丰富的历史信息和社会价值观。《缁衣》这首诗不仅是爱情的表白，更是社会礼仪和个人品德的反映。它展示了古人对于婚姻和爱情的态度，以及他们如何通过物质（如衣物）来表达内心的情感。在教育方面，带有拼音的《诗经》文本有助于提高学生的文学素养，增强他们对中国传统文化的理解和认同。对于海外中文学习者来说，拼音版的《诗经》也是一个极佳的学习工具，可以帮助他们跨越语言障碍，更好地了解中国的古典文学。</w:t>
      </w:r>
    </w:p>
    <w:p w14:paraId="4EE7D235" w14:textId="77777777" w:rsidR="00E85446" w:rsidRDefault="00E85446">
      <w:pPr>
        <w:rPr>
          <w:rFonts w:hint="eastAsia"/>
        </w:rPr>
      </w:pPr>
    </w:p>
    <w:p w14:paraId="4ED6D683" w14:textId="77777777" w:rsidR="00E85446" w:rsidRDefault="00E85446">
      <w:pPr>
        <w:rPr>
          <w:rFonts w:hint="eastAsia"/>
        </w:rPr>
      </w:pPr>
      <w:r>
        <w:rPr>
          <w:rFonts w:hint="eastAsia"/>
        </w:rPr>
        <w:t>诗经缁衣的拼音版：现代意义</w:t>
      </w:r>
    </w:p>
    <w:p w14:paraId="15D1D590" w14:textId="77777777" w:rsidR="00E85446" w:rsidRDefault="00E85446">
      <w:pPr>
        <w:rPr>
          <w:rFonts w:hint="eastAsia"/>
        </w:rPr>
      </w:pPr>
      <w:r>
        <w:rPr>
          <w:rFonts w:hint="eastAsia"/>
        </w:rPr>
        <w:t>尽管《诗经》成书于两千多年前，但它的影响力至今未减。《缁衣》所传达的爱情观——忠诚、持久、相互尊重，依然是现代社会所推崇的价值观。通过拼音版的学习，今人不仅可以领略到古代诗歌的优美，还能从中汲取智慧，指导自己的生活。在快节奏的现代生活中，重温《诗经》这样的经典作品，有助于我们反思人与人之间的关系，寻找更加真挚和深刻的交流方式。这也是一种文化传承，使古老的智慧得以延续，并在新时代焕发出新的光彩。</w:t>
      </w:r>
    </w:p>
    <w:p w14:paraId="0332EA2E" w14:textId="77777777" w:rsidR="00E85446" w:rsidRDefault="00E85446">
      <w:pPr>
        <w:rPr>
          <w:rFonts w:hint="eastAsia"/>
        </w:rPr>
      </w:pPr>
    </w:p>
    <w:p w14:paraId="0ACB661D" w14:textId="77777777" w:rsidR="00E85446" w:rsidRDefault="00E85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44005" w14:textId="534EA2E1" w:rsidR="00BC3395" w:rsidRDefault="00BC3395"/>
    <w:sectPr w:rsidR="00BC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95"/>
    <w:rsid w:val="002D0BB4"/>
    <w:rsid w:val="00BC3395"/>
    <w:rsid w:val="00E8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01456-1319-438F-8902-9E9C563A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