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87772" w14:textId="77777777" w:rsidR="004F5D90" w:rsidRDefault="004F5D90">
      <w:pPr>
        <w:rPr>
          <w:rFonts w:hint="eastAsia"/>
        </w:rPr>
      </w:pPr>
    </w:p>
    <w:p w14:paraId="1FAD68BC" w14:textId="77777777" w:rsidR="004F5D90" w:rsidRDefault="004F5D90">
      <w:pPr>
        <w:rPr>
          <w:rFonts w:hint="eastAsia"/>
        </w:rPr>
      </w:pPr>
      <w:r>
        <w:rPr>
          <w:rFonts w:hint="eastAsia"/>
        </w:rPr>
        <w:tab/>
        <w:t>诗经关雎的拼音版和解说</w:t>
      </w:r>
    </w:p>
    <w:p w14:paraId="0B39787F" w14:textId="77777777" w:rsidR="004F5D90" w:rsidRDefault="004F5D90">
      <w:pPr>
        <w:rPr>
          <w:rFonts w:hint="eastAsia"/>
        </w:rPr>
      </w:pPr>
    </w:p>
    <w:p w14:paraId="714CBDE5" w14:textId="77777777" w:rsidR="004F5D90" w:rsidRDefault="004F5D90">
      <w:pPr>
        <w:rPr>
          <w:rFonts w:hint="eastAsia"/>
        </w:rPr>
      </w:pPr>
    </w:p>
    <w:p w14:paraId="1E24E895" w14:textId="77777777" w:rsidR="004F5D90" w:rsidRDefault="004F5D90">
      <w:pPr>
        <w:rPr>
          <w:rFonts w:hint="eastAsia"/>
        </w:rPr>
      </w:pPr>
      <w:r>
        <w:rPr>
          <w:rFonts w:hint="eastAsia"/>
        </w:rPr>
        <w:tab/>
        <w:t>《诗经》是中国最早的诗歌总集，它收集了从西周初年至春秋中叶大约五百多年间的305篇诗歌。这些诗歌被分为“风”、“雅”、“颂”三个部分，其中“风”又称为国风，是各地民间歌谣的汇集。《关雎》作为《诗经》中的第一首诗，出自《周南》这一部分，其内容描绘了一位君子对淑女的爱慕之情。</w:t>
      </w:r>
    </w:p>
    <w:p w14:paraId="2F34BBEF" w14:textId="77777777" w:rsidR="004F5D90" w:rsidRDefault="004F5D90">
      <w:pPr>
        <w:rPr>
          <w:rFonts w:hint="eastAsia"/>
        </w:rPr>
      </w:pPr>
    </w:p>
    <w:p w14:paraId="37D0C894" w14:textId="77777777" w:rsidR="004F5D90" w:rsidRDefault="004F5D90">
      <w:pPr>
        <w:rPr>
          <w:rFonts w:hint="eastAsia"/>
        </w:rPr>
      </w:pPr>
    </w:p>
    <w:p w14:paraId="57154F25" w14:textId="77777777" w:rsidR="004F5D90" w:rsidRDefault="004F5D90">
      <w:pPr>
        <w:rPr>
          <w:rFonts w:hint="eastAsia"/>
        </w:rPr>
      </w:pPr>
    </w:p>
    <w:p w14:paraId="3A369848" w14:textId="77777777" w:rsidR="004F5D90" w:rsidRDefault="004F5D90">
      <w:pPr>
        <w:rPr>
          <w:rFonts w:hint="eastAsia"/>
        </w:rPr>
      </w:pPr>
      <w:r>
        <w:rPr>
          <w:rFonts w:hint="eastAsia"/>
        </w:rPr>
        <w:tab/>
        <w:t>关雎的原文与拼音对照</w:t>
      </w:r>
    </w:p>
    <w:p w14:paraId="60AEB032" w14:textId="77777777" w:rsidR="004F5D90" w:rsidRDefault="004F5D90">
      <w:pPr>
        <w:rPr>
          <w:rFonts w:hint="eastAsia"/>
        </w:rPr>
      </w:pPr>
    </w:p>
    <w:p w14:paraId="280EFABC" w14:textId="77777777" w:rsidR="004F5D90" w:rsidRDefault="004F5D90">
      <w:pPr>
        <w:rPr>
          <w:rFonts w:hint="eastAsia"/>
        </w:rPr>
      </w:pPr>
    </w:p>
    <w:p w14:paraId="15CD43F0" w14:textId="77777777" w:rsidR="004F5D90" w:rsidRDefault="004F5D90">
      <w:pPr>
        <w:rPr>
          <w:rFonts w:hint="eastAsia"/>
        </w:rPr>
      </w:pPr>
      <w:r>
        <w:rPr>
          <w:rFonts w:hint="eastAsia"/>
        </w:rPr>
        <w:tab/>
        <w:t>【原文】</w:t>
      </w:r>
    </w:p>
    <w:p w14:paraId="59F01118" w14:textId="77777777" w:rsidR="004F5D90" w:rsidRDefault="004F5D90">
      <w:pPr>
        <w:rPr>
          <w:rFonts w:hint="eastAsia"/>
        </w:rPr>
      </w:pPr>
      <w:r>
        <w:rPr>
          <w:rFonts w:hint="eastAsia"/>
        </w:rPr>
        <w:t xml:space="preserve"> 关关雎鸠，在河之洲。</w:t>
      </w:r>
    </w:p>
    <w:p w14:paraId="6B25F634" w14:textId="77777777" w:rsidR="004F5D90" w:rsidRDefault="004F5D90">
      <w:pPr>
        <w:rPr>
          <w:rFonts w:hint="eastAsia"/>
        </w:rPr>
      </w:pPr>
      <w:r>
        <w:rPr>
          <w:rFonts w:hint="eastAsia"/>
        </w:rPr>
        <w:t xml:space="preserve"> 窈窕淑女，君子好逑。</w:t>
      </w:r>
    </w:p>
    <w:p w14:paraId="374F24EF" w14:textId="77777777" w:rsidR="004F5D90" w:rsidRDefault="004F5D90">
      <w:pPr>
        <w:rPr>
          <w:rFonts w:hint="eastAsia"/>
        </w:rPr>
      </w:pPr>
      <w:r>
        <w:rPr>
          <w:rFonts w:hint="eastAsia"/>
        </w:rPr>
        <w:t xml:space="preserve"> 参差荇菜，左右流之。</w:t>
      </w:r>
    </w:p>
    <w:p w14:paraId="6BCA314C" w14:textId="77777777" w:rsidR="004F5D90" w:rsidRDefault="004F5D90">
      <w:pPr>
        <w:rPr>
          <w:rFonts w:hint="eastAsia"/>
        </w:rPr>
      </w:pPr>
      <w:r>
        <w:rPr>
          <w:rFonts w:hint="eastAsia"/>
        </w:rPr>
        <w:t xml:space="preserve"> 窈窕淑女，寤寐求之。</w:t>
      </w:r>
    </w:p>
    <w:p w14:paraId="07FAF513" w14:textId="77777777" w:rsidR="004F5D90" w:rsidRDefault="004F5D90">
      <w:pPr>
        <w:rPr>
          <w:rFonts w:hint="eastAsia"/>
        </w:rPr>
      </w:pPr>
      <w:r>
        <w:rPr>
          <w:rFonts w:hint="eastAsia"/>
        </w:rPr>
        <w:t xml:space="preserve"> 求之不得，寤寐思服。</w:t>
      </w:r>
    </w:p>
    <w:p w14:paraId="123E4D64" w14:textId="77777777" w:rsidR="004F5D90" w:rsidRDefault="004F5D90">
      <w:pPr>
        <w:rPr>
          <w:rFonts w:hint="eastAsia"/>
        </w:rPr>
      </w:pPr>
      <w:r>
        <w:rPr>
          <w:rFonts w:hint="eastAsia"/>
        </w:rPr>
        <w:t xml:space="preserve"> 悠哉悠哉，辗转反侧。</w:t>
      </w:r>
    </w:p>
    <w:p w14:paraId="699C0645" w14:textId="77777777" w:rsidR="004F5D90" w:rsidRDefault="004F5D90">
      <w:pPr>
        <w:rPr>
          <w:rFonts w:hint="eastAsia"/>
        </w:rPr>
      </w:pPr>
      <w:r>
        <w:rPr>
          <w:rFonts w:hint="eastAsia"/>
        </w:rPr>
        <w:t xml:space="preserve"> 参差荇菜，左右采之。</w:t>
      </w:r>
    </w:p>
    <w:p w14:paraId="7D4B322D" w14:textId="77777777" w:rsidR="004F5D90" w:rsidRDefault="004F5D90">
      <w:pPr>
        <w:rPr>
          <w:rFonts w:hint="eastAsia"/>
        </w:rPr>
      </w:pPr>
      <w:r>
        <w:rPr>
          <w:rFonts w:hint="eastAsia"/>
        </w:rPr>
        <w:t xml:space="preserve"> 窈窕淑女，琴瑟友之。</w:t>
      </w:r>
    </w:p>
    <w:p w14:paraId="132287A1" w14:textId="77777777" w:rsidR="004F5D90" w:rsidRDefault="004F5D90">
      <w:pPr>
        <w:rPr>
          <w:rFonts w:hint="eastAsia"/>
        </w:rPr>
      </w:pPr>
      <w:r>
        <w:rPr>
          <w:rFonts w:hint="eastAsia"/>
        </w:rPr>
        <w:t xml:space="preserve"> 参差荇菜，左右芼之。</w:t>
      </w:r>
    </w:p>
    <w:p w14:paraId="2B919C91" w14:textId="77777777" w:rsidR="004F5D90" w:rsidRDefault="004F5D90">
      <w:pPr>
        <w:rPr>
          <w:rFonts w:hint="eastAsia"/>
        </w:rPr>
      </w:pPr>
      <w:r>
        <w:rPr>
          <w:rFonts w:hint="eastAsia"/>
        </w:rPr>
        <w:t xml:space="preserve"> 窈窕淑女，钟鼓乐之。</w:t>
      </w:r>
    </w:p>
    <w:p w14:paraId="31E5BC9A" w14:textId="77777777" w:rsidR="004F5D90" w:rsidRDefault="004F5D90">
      <w:pPr>
        <w:rPr>
          <w:rFonts w:hint="eastAsia"/>
        </w:rPr>
      </w:pPr>
      <w:r>
        <w:rPr>
          <w:rFonts w:hint="eastAsia"/>
        </w:rPr>
        <w:t xml:space="preserve"> 【拼音】</w:t>
      </w:r>
    </w:p>
    <w:p w14:paraId="56766983" w14:textId="77777777" w:rsidR="004F5D90" w:rsidRDefault="004F5D90">
      <w:pPr>
        <w:rPr>
          <w:rFonts w:hint="eastAsia"/>
        </w:rPr>
      </w:pPr>
      <w:r>
        <w:rPr>
          <w:rFonts w:hint="eastAsia"/>
        </w:rPr>
        <w:t xml:space="preserve"> Guān guān jū jiū, zài hé zhī zhōu.</w:t>
      </w:r>
    </w:p>
    <w:p w14:paraId="71F09C5B" w14:textId="77777777" w:rsidR="004F5D90" w:rsidRDefault="004F5D90">
      <w:pPr>
        <w:rPr>
          <w:rFonts w:hint="eastAsia"/>
        </w:rPr>
      </w:pPr>
      <w:r>
        <w:rPr>
          <w:rFonts w:hint="eastAsia"/>
        </w:rPr>
        <w:t xml:space="preserve"> Yǎo tiǎo shū nǚ, jūnzǐ hǎo qiú.</w:t>
      </w:r>
    </w:p>
    <w:p w14:paraId="6565AB27" w14:textId="77777777" w:rsidR="004F5D90" w:rsidRDefault="004F5D90">
      <w:pPr>
        <w:rPr>
          <w:rFonts w:hint="eastAsia"/>
        </w:rPr>
      </w:pPr>
      <w:r>
        <w:rPr>
          <w:rFonts w:hint="eastAsia"/>
        </w:rPr>
        <w:t xml:space="preserve"> Cēn cī xìng cài, zuǒ yòu liú zhī.</w:t>
      </w:r>
    </w:p>
    <w:p w14:paraId="7875A9F9" w14:textId="77777777" w:rsidR="004F5D90" w:rsidRDefault="004F5D90">
      <w:pPr>
        <w:rPr>
          <w:rFonts w:hint="eastAsia"/>
        </w:rPr>
      </w:pPr>
      <w:r>
        <w:rPr>
          <w:rFonts w:hint="eastAsia"/>
        </w:rPr>
        <w:t xml:space="preserve"> Yǎo tiǎo shū nǚ, wù mèi qiú zhī.</w:t>
      </w:r>
    </w:p>
    <w:p w14:paraId="7C5752DE" w14:textId="77777777" w:rsidR="004F5D90" w:rsidRDefault="004F5D90">
      <w:pPr>
        <w:rPr>
          <w:rFonts w:hint="eastAsia"/>
        </w:rPr>
      </w:pPr>
      <w:r>
        <w:rPr>
          <w:rFonts w:hint="eastAsia"/>
        </w:rPr>
        <w:t xml:space="preserve"> Qiú zhī bù dé, wù mèi sī fú.</w:t>
      </w:r>
    </w:p>
    <w:p w14:paraId="1D02CBFB" w14:textId="77777777" w:rsidR="004F5D90" w:rsidRDefault="004F5D90">
      <w:pPr>
        <w:rPr>
          <w:rFonts w:hint="eastAsia"/>
        </w:rPr>
      </w:pPr>
      <w:r>
        <w:rPr>
          <w:rFonts w:hint="eastAsia"/>
        </w:rPr>
        <w:t xml:space="preserve"> Yōu zāi yōu zāi, zhǎn zhuǎn fǎn cè.</w:t>
      </w:r>
    </w:p>
    <w:p w14:paraId="677366DD" w14:textId="77777777" w:rsidR="004F5D90" w:rsidRDefault="004F5D90">
      <w:pPr>
        <w:rPr>
          <w:rFonts w:hint="eastAsia"/>
        </w:rPr>
      </w:pPr>
      <w:r>
        <w:rPr>
          <w:rFonts w:hint="eastAsia"/>
        </w:rPr>
        <w:t xml:space="preserve"> Cēn cī xìng cài, zuǒ yòu cǎi zhī.</w:t>
      </w:r>
    </w:p>
    <w:p w14:paraId="542A4389" w14:textId="77777777" w:rsidR="004F5D90" w:rsidRDefault="004F5D90">
      <w:pPr>
        <w:rPr>
          <w:rFonts w:hint="eastAsia"/>
        </w:rPr>
      </w:pPr>
      <w:r>
        <w:rPr>
          <w:rFonts w:hint="eastAsia"/>
        </w:rPr>
        <w:t xml:space="preserve"> Yǎo tiǎo shū nǚ, qín sè yǒu zhī.</w:t>
      </w:r>
    </w:p>
    <w:p w14:paraId="336F2664" w14:textId="77777777" w:rsidR="004F5D90" w:rsidRDefault="004F5D90">
      <w:pPr>
        <w:rPr>
          <w:rFonts w:hint="eastAsia"/>
        </w:rPr>
      </w:pPr>
      <w:r>
        <w:rPr>
          <w:rFonts w:hint="eastAsia"/>
        </w:rPr>
        <w:t xml:space="preserve"> Cēn cī xìng cài, zuǒ yòu mào zhī.</w:t>
      </w:r>
    </w:p>
    <w:p w14:paraId="61FECF04" w14:textId="77777777" w:rsidR="004F5D90" w:rsidRDefault="004F5D90">
      <w:pPr>
        <w:rPr>
          <w:rFonts w:hint="eastAsia"/>
        </w:rPr>
      </w:pPr>
      <w:r>
        <w:rPr>
          <w:rFonts w:hint="eastAsia"/>
        </w:rPr>
        <w:t xml:space="preserve"> Yǎo tiǎo shū nǚ, zhōng gǔ lè zhī.</w:t>
      </w:r>
    </w:p>
    <w:p w14:paraId="6F97156A" w14:textId="77777777" w:rsidR="004F5D90" w:rsidRDefault="004F5D90">
      <w:pPr>
        <w:rPr>
          <w:rFonts w:hint="eastAsia"/>
        </w:rPr>
      </w:pPr>
    </w:p>
    <w:p w14:paraId="0FEE3EE7" w14:textId="77777777" w:rsidR="004F5D90" w:rsidRDefault="004F5D90">
      <w:pPr>
        <w:rPr>
          <w:rFonts w:hint="eastAsia"/>
        </w:rPr>
      </w:pPr>
    </w:p>
    <w:p w14:paraId="2BF88EE7" w14:textId="77777777" w:rsidR="004F5D90" w:rsidRDefault="004F5D90">
      <w:pPr>
        <w:rPr>
          <w:rFonts w:hint="eastAsia"/>
        </w:rPr>
      </w:pPr>
    </w:p>
    <w:p w14:paraId="0034FB79" w14:textId="77777777" w:rsidR="004F5D90" w:rsidRDefault="004F5D90">
      <w:pPr>
        <w:rPr>
          <w:rFonts w:hint="eastAsia"/>
        </w:rPr>
      </w:pPr>
      <w:r>
        <w:rPr>
          <w:rFonts w:hint="eastAsia"/>
        </w:rPr>
        <w:tab/>
        <w:t>关雎的内容解析</w:t>
      </w:r>
    </w:p>
    <w:p w14:paraId="128102E7" w14:textId="77777777" w:rsidR="004F5D90" w:rsidRDefault="004F5D90">
      <w:pPr>
        <w:rPr>
          <w:rFonts w:hint="eastAsia"/>
        </w:rPr>
      </w:pPr>
    </w:p>
    <w:p w14:paraId="43676ACA" w14:textId="77777777" w:rsidR="004F5D90" w:rsidRDefault="004F5D90">
      <w:pPr>
        <w:rPr>
          <w:rFonts w:hint="eastAsia"/>
        </w:rPr>
      </w:pPr>
    </w:p>
    <w:p w14:paraId="207D1BE6" w14:textId="77777777" w:rsidR="004F5D90" w:rsidRDefault="004F5D90">
      <w:pPr>
        <w:rPr>
          <w:rFonts w:hint="eastAsia"/>
        </w:rPr>
      </w:pPr>
      <w:r>
        <w:rPr>
          <w:rFonts w:hint="eastAsia"/>
        </w:rPr>
        <w:tab/>
        <w:t>《关雎》描述了一个君子对于一位美丽而贤德的女子的倾慕，并表达了他对婚姻生活的向往。这首诗以雎鸠鸟为比喻，它们成双结对地停在河中小岛上，象征着和谐美满的爱情生活。诗中提到的荇菜是一种水生植物，古人认为采摘荇菜是女性的工作，这里用来暗示这位淑女的勤劳和美德。诗中的“琴瑟友之”和“钟鼓乐之”，则表示了男子希望通过音乐来表达自己的感情以及庆祝他们未来的结合。</w:t>
      </w:r>
    </w:p>
    <w:p w14:paraId="013FE520" w14:textId="77777777" w:rsidR="004F5D90" w:rsidRDefault="004F5D90">
      <w:pPr>
        <w:rPr>
          <w:rFonts w:hint="eastAsia"/>
        </w:rPr>
      </w:pPr>
    </w:p>
    <w:p w14:paraId="08908901" w14:textId="77777777" w:rsidR="004F5D90" w:rsidRDefault="004F5D90">
      <w:pPr>
        <w:rPr>
          <w:rFonts w:hint="eastAsia"/>
        </w:rPr>
      </w:pPr>
    </w:p>
    <w:p w14:paraId="7F2B2321" w14:textId="77777777" w:rsidR="004F5D90" w:rsidRDefault="004F5D90">
      <w:pPr>
        <w:rPr>
          <w:rFonts w:hint="eastAsia"/>
        </w:rPr>
      </w:pPr>
    </w:p>
    <w:p w14:paraId="6778B2D3" w14:textId="77777777" w:rsidR="004F5D90" w:rsidRDefault="004F5D90">
      <w:pPr>
        <w:rPr>
          <w:rFonts w:hint="eastAsia"/>
        </w:rPr>
      </w:pPr>
      <w:r>
        <w:rPr>
          <w:rFonts w:hint="eastAsia"/>
        </w:rPr>
        <w:tab/>
        <w:t>关雎的文化意义</w:t>
      </w:r>
    </w:p>
    <w:p w14:paraId="3BAF68A9" w14:textId="77777777" w:rsidR="004F5D90" w:rsidRDefault="004F5D90">
      <w:pPr>
        <w:rPr>
          <w:rFonts w:hint="eastAsia"/>
        </w:rPr>
      </w:pPr>
    </w:p>
    <w:p w14:paraId="1736EF91" w14:textId="77777777" w:rsidR="004F5D90" w:rsidRDefault="004F5D90">
      <w:pPr>
        <w:rPr>
          <w:rFonts w:hint="eastAsia"/>
        </w:rPr>
      </w:pPr>
    </w:p>
    <w:p w14:paraId="2DD91731" w14:textId="77777777" w:rsidR="004F5D90" w:rsidRDefault="004F5D90">
      <w:pPr>
        <w:rPr>
          <w:rFonts w:hint="eastAsia"/>
        </w:rPr>
      </w:pPr>
      <w:r>
        <w:rPr>
          <w:rFonts w:hint="eastAsia"/>
        </w:rPr>
        <w:tab/>
        <w:t>《关雎》不仅是一首爱情诗，也是中国古典文学中关于理想婚姻的一个范本。它提倡的是相互尊重、和谐共处的伴侣关系，这种观念在中国传统文化中占据了重要地位。《关雎》还反映了当时社会的价值观，如重视品德修养和个人行为规范。因此，这首诗不仅是艺术上的杰作，也是研究古代中国文化和社会结构的重要资料。</w:t>
      </w:r>
    </w:p>
    <w:p w14:paraId="5F20E1E5" w14:textId="77777777" w:rsidR="004F5D90" w:rsidRDefault="004F5D90">
      <w:pPr>
        <w:rPr>
          <w:rFonts w:hint="eastAsia"/>
        </w:rPr>
      </w:pPr>
    </w:p>
    <w:p w14:paraId="548869A9" w14:textId="77777777" w:rsidR="004F5D90" w:rsidRDefault="004F5D90">
      <w:pPr>
        <w:rPr>
          <w:rFonts w:hint="eastAsia"/>
        </w:rPr>
      </w:pPr>
    </w:p>
    <w:p w14:paraId="0E2A9A82" w14:textId="77777777" w:rsidR="004F5D90" w:rsidRDefault="004F5D90">
      <w:pPr>
        <w:rPr>
          <w:rFonts w:hint="eastAsia"/>
        </w:rPr>
      </w:pPr>
    </w:p>
    <w:p w14:paraId="34F13527" w14:textId="77777777" w:rsidR="004F5D90" w:rsidRDefault="004F5D90">
      <w:pPr>
        <w:rPr>
          <w:rFonts w:hint="eastAsia"/>
        </w:rPr>
      </w:pPr>
      <w:r>
        <w:rPr>
          <w:rFonts w:hint="eastAsia"/>
        </w:rPr>
        <w:tab/>
        <w:t>关雎的艺术特色</w:t>
      </w:r>
    </w:p>
    <w:p w14:paraId="64240F4C" w14:textId="77777777" w:rsidR="004F5D90" w:rsidRDefault="004F5D90">
      <w:pPr>
        <w:rPr>
          <w:rFonts w:hint="eastAsia"/>
        </w:rPr>
      </w:pPr>
    </w:p>
    <w:p w14:paraId="00EC08F2" w14:textId="77777777" w:rsidR="004F5D90" w:rsidRDefault="004F5D90">
      <w:pPr>
        <w:rPr>
          <w:rFonts w:hint="eastAsia"/>
        </w:rPr>
      </w:pPr>
    </w:p>
    <w:p w14:paraId="15333CF0" w14:textId="77777777" w:rsidR="004F5D90" w:rsidRDefault="004F5D90">
      <w:pPr>
        <w:rPr>
          <w:rFonts w:hint="eastAsia"/>
        </w:rPr>
      </w:pPr>
      <w:r>
        <w:rPr>
          <w:rFonts w:hint="eastAsia"/>
        </w:rPr>
        <w:tab/>
        <w:t>《关雎》采用了重复和变化相结合的手法，使得诗歌既具有音乐性又富有节奏感。通过自然景象和人类活动之间的对比，诗人巧妙地传达了情感信息。例如，“参差荇菜”的反复出现强调了劳动场景，同时也隐喻了追求爱情过程中的努力不懈。而“琴瑟”和“钟鼓”的使用，则增添了婚礼庆典的欢乐气氛。这样的写作技巧不仅增强了诗歌的表现力，也体现了《诗经》时期人们对于语言美的追求。</w:t>
      </w:r>
    </w:p>
    <w:p w14:paraId="74B82558" w14:textId="77777777" w:rsidR="004F5D90" w:rsidRDefault="004F5D90">
      <w:pPr>
        <w:rPr>
          <w:rFonts w:hint="eastAsia"/>
        </w:rPr>
      </w:pPr>
    </w:p>
    <w:p w14:paraId="09B6C57F" w14:textId="77777777" w:rsidR="004F5D90" w:rsidRDefault="004F5D90">
      <w:pPr>
        <w:rPr>
          <w:rFonts w:hint="eastAsia"/>
        </w:rPr>
      </w:pPr>
    </w:p>
    <w:p w14:paraId="367E9349" w14:textId="77777777" w:rsidR="004F5D90" w:rsidRDefault="004F5D90">
      <w:pPr>
        <w:rPr>
          <w:rFonts w:hint="eastAsia"/>
        </w:rPr>
      </w:pPr>
    </w:p>
    <w:p w14:paraId="6286D4E5" w14:textId="77777777" w:rsidR="004F5D90" w:rsidRDefault="004F5D90">
      <w:pPr>
        <w:rPr>
          <w:rFonts w:hint="eastAsia"/>
        </w:rPr>
      </w:pPr>
      <w:r>
        <w:rPr>
          <w:rFonts w:hint="eastAsia"/>
        </w:rPr>
        <w:tab/>
        <w:t>最后的总结</w:t>
      </w:r>
    </w:p>
    <w:p w14:paraId="11880E54" w14:textId="77777777" w:rsidR="004F5D90" w:rsidRDefault="004F5D90">
      <w:pPr>
        <w:rPr>
          <w:rFonts w:hint="eastAsia"/>
        </w:rPr>
      </w:pPr>
    </w:p>
    <w:p w14:paraId="5AC65770" w14:textId="77777777" w:rsidR="004F5D90" w:rsidRDefault="004F5D90">
      <w:pPr>
        <w:rPr>
          <w:rFonts w:hint="eastAsia"/>
        </w:rPr>
      </w:pPr>
    </w:p>
    <w:p w14:paraId="70E3914C" w14:textId="77777777" w:rsidR="004F5D90" w:rsidRDefault="004F5D90">
      <w:pPr>
        <w:rPr>
          <w:rFonts w:hint="eastAsia"/>
        </w:rPr>
      </w:pPr>
      <w:r>
        <w:rPr>
          <w:rFonts w:hint="eastAsia"/>
        </w:rPr>
        <w:tab/>
        <w:t>《关雎》以其优美的文字、深刻的含义以及独特的艺术风格成为了《诗经》乃至整个中国古代文学宝库中的一颗璀璨明珠。它所传达出的爱情理念和婚姻价值观至今仍然影响着无数人的心灵世界。无论是作为一首情诗还是文化符号，《关雎》都承载着厚重的历史记忆，值得我们细细品味。</w:t>
      </w:r>
    </w:p>
    <w:p w14:paraId="62437209" w14:textId="77777777" w:rsidR="004F5D90" w:rsidRDefault="004F5D90">
      <w:pPr>
        <w:rPr>
          <w:rFonts w:hint="eastAsia"/>
        </w:rPr>
      </w:pPr>
    </w:p>
    <w:p w14:paraId="0ECF7FF9" w14:textId="77777777" w:rsidR="004F5D90" w:rsidRDefault="004F5D90">
      <w:pPr>
        <w:rPr>
          <w:rFonts w:hint="eastAsia"/>
        </w:rPr>
      </w:pPr>
    </w:p>
    <w:p w14:paraId="79D4E381" w14:textId="77777777" w:rsidR="004F5D90" w:rsidRDefault="004F5D90">
      <w:pPr>
        <w:rPr>
          <w:rFonts w:hint="eastAsia"/>
        </w:rPr>
      </w:pPr>
      <w:r>
        <w:rPr>
          <w:rFonts w:hint="eastAsia"/>
        </w:rPr>
        <w:t>本文是由懂得生活网（dongdeshenghuo.com）为大家创作</w:t>
      </w:r>
    </w:p>
    <w:p w14:paraId="2935141A" w14:textId="496D1BEB" w:rsidR="00661BBC" w:rsidRDefault="00661BBC"/>
    <w:sectPr w:rsidR="00661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BC"/>
    <w:rsid w:val="002D0BB4"/>
    <w:rsid w:val="004F5D90"/>
    <w:rsid w:val="00661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463E6-751E-40F0-876C-3450A43A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BBC"/>
    <w:rPr>
      <w:rFonts w:cstheme="majorBidi"/>
      <w:color w:val="2F5496" w:themeColor="accent1" w:themeShade="BF"/>
      <w:sz w:val="28"/>
      <w:szCs w:val="28"/>
    </w:rPr>
  </w:style>
  <w:style w:type="character" w:customStyle="1" w:styleId="50">
    <w:name w:val="标题 5 字符"/>
    <w:basedOn w:val="a0"/>
    <w:link w:val="5"/>
    <w:uiPriority w:val="9"/>
    <w:semiHidden/>
    <w:rsid w:val="00661BBC"/>
    <w:rPr>
      <w:rFonts w:cstheme="majorBidi"/>
      <w:color w:val="2F5496" w:themeColor="accent1" w:themeShade="BF"/>
      <w:sz w:val="24"/>
    </w:rPr>
  </w:style>
  <w:style w:type="character" w:customStyle="1" w:styleId="60">
    <w:name w:val="标题 6 字符"/>
    <w:basedOn w:val="a0"/>
    <w:link w:val="6"/>
    <w:uiPriority w:val="9"/>
    <w:semiHidden/>
    <w:rsid w:val="00661BBC"/>
    <w:rPr>
      <w:rFonts w:cstheme="majorBidi"/>
      <w:b/>
      <w:bCs/>
      <w:color w:val="2F5496" w:themeColor="accent1" w:themeShade="BF"/>
    </w:rPr>
  </w:style>
  <w:style w:type="character" w:customStyle="1" w:styleId="70">
    <w:name w:val="标题 7 字符"/>
    <w:basedOn w:val="a0"/>
    <w:link w:val="7"/>
    <w:uiPriority w:val="9"/>
    <w:semiHidden/>
    <w:rsid w:val="00661BBC"/>
    <w:rPr>
      <w:rFonts w:cstheme="majorBidi"/>
      <w:b/>
      <w:bCs/>
      <w:color w:val="595959" w:themeColor="text1" w:themeTint="A6"/>
    </w:rPr>
  </w:style>
  <w:style w:type="character" w:customStyle="1" w:styleId="80">
    <w:name w:val="标题 8 字符"/>
    <w:basedOn w:val="a0"/>
    <w:link w:val="8"/>
    <w:uiPriority w:val="9"/>
    <w:semiHidden/>
    <w:rsid w:val="00661BBC"/>
    <w:rPr>
      <w:rFonts w:cstheme="majorBidi"/>
      <w:color w:val="595959" w:themeColor="text1" w:themeTint="A6"/>
    </w:rPr>
  </w:style>
  <w:style w:type="character" w:customStyle="1" w:styleId="90">
    <w:name w:val="标题 9 字符"/>
    <w:basedOn w:val="a0"/>
    <w:link w:val="9"/>
    <w:uiPriority w:val="9"/>
    <w:semiHidden/>
    <w:rsid w:val="00661BBC"/>
    <w:rPr>
      <w:rFonts w:eastAsiaTheme="majorEastAsia" w:cstheme="majorBidi"/>
      <w:color w:val="595959" w:themeColor="text1" w:themeTint="A6"/>
    </w:rPr>
  </w:style>
  <w:style w:type="paragraph" w:styleId="a3">
    <w:name w:val="Title"/>
    <w:basedOn w:val="a"/>
    <w:next w:val="a"/>
    <w:link w:val="a4"/>
    <w:uiPriority w:val="10"/>
    <w:qFormat/>
    <w:rsid w:val="00661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BBC"/>
    <w:pPr>
      <w:spacing w:before="160"/>
      <w:jc w:val="center"/>
    </w:pPr>
    <w:rPr>
      <w:i/>
      <w:iCs/>
      <w:color w:val="404040" w:themeColor="text1" w:themeTint="BF"/>
    </w:rPr>
  </w:style>
  <w:style w:type="character" w:customStyle="1" w:styleId="a8">
    <w:name w:val="引用 字符"/>
    <w:basedOn w:val="a0"/>
    <w:link w:val="a7"/>
    <w:uiPriority w:val="29"/>
    <w:rsid w:val="00661BBC"/>
    <w:rPr>
      <w:i/>
      <w:iCs/>
      <w:color w:val="404040" w:themeColor="text1" w:themeTint="BF"/>
    </w:rPr>
  </w:style>
  <w:style w:type="paragraph" w:styleId="a9">
    <w:name w:val="List Paragraph"/>
    <w:basedOn w:val="a"/>
    <w:uiPriority w:val="34"/>
    <w:qFormat/>
    <w:rsid w:val="00661BBC"/>
    <w:pPr>
      <w:ind w:left="720"/>
      <w:contextualSpacing/>
    </w:pPr>
  </w:style>
  <w:style w:type="character" w:styleId="aa">
    <w:name w:val="Intense Emphasis"/>
    <w:basedOn w:val="a0"/>
    <w:uiPriority w:val="21"/>
    <w:qFormat/>
    <w:rsid w:val="00661BBC"/>
    <w:rPr>
      <w:i/>
      <w:iCs/>
      <w:color w:val="2F5496" w:themeColor="accent1" w:themeShade="BF"/>
    </w:rPr>
  </w:style>
  <w:style w:type="paragraph" w:styleId="ab">
    <w:name w:val="Intense Quote"/>
    <w:basedOn w:val="a"/>
    <w:next w:val="a"/>
    <w:link w:val="ac"/>
    <w:uiPriority w:val="30"/>
    <w:qFormat/>
    <w:rsid w:val="00661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BBC"/>
    <w:rPr>
      <w:i/>
      <w:iCs/>
      <w:color w:val="2F5496" w:themeColor="accent1" w:themeShade="BF"/>
    </w:rPr>
  </w:style>
  <w:style w:type="character" w:styleId="ad">
    <w:name w:val="Intense Reference"/>
    <w:basedOn w:val="a0"/>
    <w:uiPriority w:val="32"/>
    <w:qFormat/>
    <w:rsid w:val="00661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