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8F3D" w14:textId="77777777" w:rsidR="005F298C" w:rsidRDefault="005F298C">
      <w:pPr>
        <w:rPr>
          <w:rFonts w:hint="eastAsia"/>
        </w:rPr>
      </w:pPr>
      <w:r>
        <w:rPr>
          <w:rFonts w:hint="eastAsia"/>
        </w:rPr>
        <w:t>诗歌的诗（Shī Gē De Shī）：一种对文字的艺术表达</w:t>
      </w:r>
    </w:p>
    <w:p w14:paraId="30A525A8" w14:textId="77777777" w:rsidR="005F298C" w:rsidRDefault="005F298C">
      <w:pPr>
        <w:rPr>
          <w:rFonts w:hint="eastAsia"/>
        </w:rPr>
      </w:pPr>
      <w:r>
        <w:rPr>
          <w:rFonts w:hint="eastAsia"/>
        </w:rPr>
        <w:t>在中文的语言艺术中，"诗歌的诗"这一标题本身便是一个充满诗意与哲理的表达。这里的“诗”是指中国传统的文学形式之一，而“诗歌”则可以理解为所有韵文作品的统称。"诗歌的诗"不仅仅是一种简单的重复，它更像是一次对诗歌本质的追问和探索，是对这种古老而永恒的艺术形式的一次深刻凝视。</w:t>
      </w:r>
    </w:p>
    <w:p w14:paraId="54A705A6" w14:textId="77777777" w:rsidR="005F298C" w:rsidRDefault="005F298C">
      <w:pPr>
        <w:rPr>
          <w:rFonts w:hint="eastAsia"/>
        </w:rPr>
      </w:pPr>
    </w:p>
    <w:p w14:paraId="159AF50F" w14:textId="77777777" w:rsidR="005F298C" w:rsidRDefault="005F298C">
      <w:pPr>
        <w:rPr>
          <w:rFonts w:hint="eastAsia"/>
        </w:rPr>
      </w:pPr>
      <w:r>
        <w:rPr>
          <w:rFonts w:hint="eastAsia"/>
        </w:rPr>
        <w:t>诗歌的历史渊源</w:t>
      </w:r>
    </w:p>
    <w:p w14:paraId="052FDC7F" w14:textId="77777777" w:rsidR="005F298C" w:rsidRDefault="005F298C">
      <w:pPr>
        <w:rPr>
          <w:rFonts w:hint="eastAsia"/>
        </w:rPr>
      </w:pPr>
      <w:r>
        <w:rPr>
          <w:rFonts w:hint="eastAsia"/>
        </w:rPr>
        <w:t>中国诗歌的历史悠久，可以追溯到三千多年前的《诗经》。这本最早的诗歌总集收录了从西周初年至春秋中期的305首诗歌，这些诗歌描绘了当时的社会生活、风俗习惯以及人们的情感世界。随着历史的发展，诗歌的形式也在不断演变，从四言体发展到了五言、七言，再到后来的词曲等多样化的表现形式。每个时代都有其代表性的诗人和作品，如唐代的李白、杜甫，宋代的苏轼、辛弃疾等等，他们的作品不仅反映了个人的情怀，也成为了时代的镜子。</w:t>
      </w:r>
    </w:p>
    <w:p w14:paraId="363F314A" w14:textId="77777777" w:rsidR="005F298C" w:rsidRDefault="005F298C">
      <w:pPr>
        <w:rPr>
          <w:rFonts w:hint="eastAsia"/>
        </w:rPr>
      </w:pPr>
    </w:p>
    <w:p w14:paraId="4A0F4460" w14:textId="77777777" w:rsidR="005F298C" w:rsidRDefault="005F298C">
      <w:pPr>
        <w:rPr>
          <w:rFonts w:hint="eastAsia"/>
        </w:rPr>
      </w:pPr>
      <w:r>
        <w:rPr>
          <w:rFonts w:hint="eastAsia"/>
        </w:rPr>
        <w:t>诗歌的艺术特点</w:t>
      </w:r>
    </w:p>
    <w:p w14:paraId="653B265C" w14:textId="77777777" w:rsidR="005F298C" w:rsidRDefault="005F298C">
      <w:pPr>
        <w:rPr>
          <w:rFonts w:hint="eastAsia"/>
        </w:rPr>
      </w:pPr>
      <w:r>
        <w:rPr>
          <w:rFonts w:hint="eastAsia"/>
        </w:rPr>
        <w:t>诗歌之所以能够历经千年而不衰，除了其深厚的文化底蕴外，还在于它独特的艺术魅力。诗歌讲究意境的营造，通过精炼的文字传达出深远的意蕴；注重音律的和谐，使读者在朗读时能够感受到节奏的美感；诗歌也是一种情感的抒发，无论是喜怒哀乐，都可以在诗句中找到共鸣。诗歌还常常运用比喻、拟人、夸张等修辞手法，增强了语言的表现力，让读者仿佛置身于一个充满想象力的世界之中。</w:t>
      </w:r>
    </w:p>
    <w:p w14:paraId="68C56563" w14:textId="77777777" w:rsidR="005F298C" w:rsidRDefault="005F298C">
      <w:pPr>
        <w:rPr>
          <w:rFonts w:hint="eastAsia"/>
        </w:rPr>
      </w:pPr>
    </w:p>
    <w:p w14:paraId="6F648F95" w14:textId="77777777" w:rsidR="005F298C" w:rsidRDefault="005F298C">
      <w:pPr>
        <w:rPr>
          <w:rFonts w:hint="eastAsia"/>
        </w:rPr>
      </w:pPr>
      <w:r>
        <w:rPr>
          <w:rFonts w:hint="eastAsia"/>
        </w:rPr>
        <w:t>诗歌的影响与传承</w:t>
      </w:r>
    </w:p>
    <w:p w14:paraId="1A4A557D" w14:textId="77777777" w:rsidR="005F298C" w:rsidRDefault="005F298C">
      <w:pPr>
        <w:rPr>
          <w:rFonts w:hint="eastAsia"/>
        </w:rPr>
      </w:pPr>
      <w:r>
        <w:rPr>
          <w:rFonts w:hint="eastAsia"/>
        </w:rPr>
        <w:t>作为中华文化的重要组成部分，诗歌对中国乃至世界文化都产生了深远的影响。它不仅是文人墨客表达思想感情的重要方式，也是普通民众传递心声的桥梁。在中国，从小学到大学，诗歌教育一直是语文教学不可或缺的一部分，孩子们通过背诵古诗来感受汉语之美，学习传统文化。而在国际上，越来越多的人开始关注并喜爱中国诗歌，许多经典作品被翻译成多种语言，在世界各地流传开来。</w:t>
      </w:r>
    </w:p>
    <w:p w14:paraId="14445883" w14:textId="77777777" w:rsidR="005F298C" w:rsidRDefault="005F298C">
      <w:pPr>
        <w:rPr>
          <w:rFonts w:hint="eastAsia"/>
        </w:rPr>
      </w:pPr>
    </w:p>
    <w:p w14:paraId="4C7CEF46" w14:textId="77777777" w:rsidR="005F298C" w:rsidRDefault="005F298C">
      <w:pPr>
        <w:rPr>
          <w:rFonts w:hint="eastAsia"/>
        </w:rPr>
      </w:pPr>
      <w:r>
        <w:rPr>
          <w:rFonts w:hint="eastAsia"/>
        </w:rPr>
        <w:t>现代诗歌的新面貌</w:t>
      </w:r>
    </w:p>
    <w:p w14:paraId="3ABA7FA4" w14:textId="77777777" w:rsidR="005F298C" w:rsidRDefault="005F298C">
      <w:pPr>
        <w:rPr>
          <w:rFonts w:hint="eastAsia"/>
        </w:rPr>
      </w:pPr>
      <w:r>
        <w:rPr>
          <w:rFonts w:hint="eastAsia"/>
        </w:rPr>
        <w:t>进入现代社会后，诗歌并没有因为时代的变迁而失去光彩，相反，它以更加多元的姿态展现着自己的生命力。现代诗歌不再局限于传统的格律和韵脚，而是更加注重内容的真实性和个体体验的独特性。诗人可以用自由诗的形式来表达内心的感受和社会现象，也可以借助新媒体平台进行创作和分享。与此跨界合作也为诗歌带来了新的发展机遇，例如与音乐、舞蹈、绘画等艺术形式相结合，创造出令人耳目一新的作品。</w:t>
      </w:r>
    </w:p>
    <w:p w14:paraId="110BE1F4" w14:textId="77777777" w:rsidR="005F298C" w:rsidRDefault="005F298C">
      <w:pPr>
        <w:rPr>
          <w:rFonts w:hint="eastAsia"/>
        </w:rPr>
      </w:pPr>
    </w:p>
    <w:p w14:paraId="54FAF0FD" w14:textId="77777777" w:rsidR="005F298C" w:rsidRDefault="005F298C">
      <w:pPr>
        <w:rPr>
          <w:rFonts w:hint="eastAsia"/>
        </w:rPr>
      </w:pPr>
      <w:r>
        <w:rPr>
          <w:rFonts w:hint="eastAsia"/>
        </w:rPr>
        <w:t>最后的总结：诗歌永存</w:t>
      </w:r>
    </w:p>
    <w:p w14:paraId="30CA36BD" w14:textId="77777777" w:rsidR="005F298C" w:rsidRDefault="005F298C">
      <w:pPr>
        <w:rPr>
          <w:rFonts w:hint="eastAsia"/>
        </w:rPr>
      </w:pPr>
      <w:r>
        <w:rPr>
          <w:rFonts w:hint="eastAsia"/>
        </w:rPr>
        <w:t>无论时光如何流转，“诗歌的诗”始终是人类文明宝库中一颗璀璨的明珠。它承载着无数人的梦想与追求，见证了一个个辉煌的时代变迁。今天，当我们再次吟咏那些古老的诗句时，不仅能体会到先辈们的智慧与才华，更能从中汲取力量，继续前行。诗歌不仅是过去的故事，更是未来的希望，它将永远伴随着我们，在岁月长河中绽放出不朽的光辉。</w:t>
      </w:r>
    </w:p>
    <w:p w14:paraId="77E3664F" w14:textId="77777777" w:rsidR="005F298C" w:rsidRDefault="005F298C">
      <w:pPr>
        <w:rPr>
          <w:rFonts w:hint="eastAsia"/>
        </w:rPr>
      </w:pPr>
    </w:p>
    <w:p w14:paraId="3D8529B0" w14:textId="77777777" w:rsidR="005F298C" w:rsidRDefault="005F2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8BA49" w14:textId="69D8CEDF" w:rsidR="0004287E" w:rsidRDefault="0004287E"/>
    <w:sectPr w:rsidR="0004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7E"/>
    <w:rsid w:val="0004287E"/>
    <w:rsid w:val="002D0BB4"/>
    <w:rsid w:val="005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2FF63-EEA1-4EEC-8E3F-74E1C2A1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