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3AE2" w14:textId="77777777" w:rsidR="00D37D84" w:rsidRDefault="00D37D84">
      <w:pPr>
        <w:rPr>
          <w:rFonts w:hint="eastAsia"/>
        </w:rPr>
      </w:pPr>
      <w:r>
        <w:rPr>
          <w:rFonts w:hint="eastAsia"/>
        </w:rPr>
        <w:t>识字表的拼音怎么写的</w:t>
      </w:r>
    </w:p>
    <w:p w14:paraId="03E91A82" w14:textId="77777777" w:rsidR="00D37D84" w:rsidRDefault="00D37D84">
      <w:pPr>
        <w:rPr>
          <w:rFonts w:hint="eastAsia"/>
        </w:rPr>
      </w:pPr>
      <w:r>
        <w:rPr>
          <w:rFonts w:hint="eastAsia"/>
        </w:rPr>
        <w:t>在中国，孩子们学习汉字时，往往从最基础的识字教育开始。而拼音作为汉语的一种注音方式，是帮助学生认读和学习汉字的重要工具。《识字表》通常是指针对儿童或初学者的一系列简单常用的汉字集合，这些汉字被选为最先学习的对象，以便于快速建立基本的阅读和写作能力。</w:t>
      </w:r>
    </w:p>
    <w:p w14:paraId="4BA7B94A" w14:textId="77777777" w:rsidR="00D37D84" w:rsidRDefault="00D37D84">
      <w:pPr>
        <w:rPr>
          <w:rFonts w:hint="eastAsia"/>
        </w:rPr>
      </w:pPr>
    </w:p>
    <w:p w14:paraId="40A088D0" w14:textId="77777777" w:rsidR="00D37D84" w:rsidRDefault="00D37D84">
      <w:pPr>
        <w:rPr>
          <w:rFonts w:hint="eastAsia"/>
        </w:rPr>
      </w:pPr>
      <w:r>
        <w:rPr>
          <w:rFonts w:hint="eastAsia"/>
        </w:rPr>
        <w:t>拼音的作用</w:t>
      </w:r>
    </w:p>
    <w:p w14:paraId="66353C9D" w14:textId="77777777" w:rsidR="00D37D84" w:rsidRDefault="00D37D84">
      <w:pPr>
        <w:rPr>
          <w:rFonts w:hint="eastAsia"/>
        </w:rPr>
      </w:pPr>
      <w:r>
        <w:rPr>
          <w:rFonts w:hint="eastAsia"/>
        </w:rPr>
        <w:t>拼音是按照一定的规则给汉字标注发音的方法，它由声母、韵母和声调三部分组成。在教学中，教师会使用《识字表》配合拼音来教授正确的汉字发音。例如，“马”的拼音是“mǎ”，其中“m”是声母，“a”是韵母，而上面的第三声符号则表示了这个字的声调。通过这种方式，即使孩子还不认识具体的汉字，也能够根据拼音读出它们的正确发音。</w:t>
      </w:r>
    </w:p>
    <w:p w14:paraId="30DCA69B" w14:textId="77777777" w:rsidR="00D37D84" w:rsidRDefault="00D37D84">
      <w:pPr>
        <w:rPr>
          <w:rFonts w:hint="eastAsia"/>
        </w:rPr>
      </w:pPr>
    </w:p>
    <w:p w14:paraId="6E23524C" w14:textId="77777777" w:rsidR="00D37D84" w:rsidRDefault="00D37D84">
      <w:pPr>
        <w:rPr>
          <w:rFonts w:hint="eastAsia"/>
        </w:rPr>
      </w:pPr>
      <w:r>
        <w:rPr>
          <w:rFonts w:hint="eastAsia"/>
        </w:rPr>
        <w:t>识字表中的常见词汇</w:t>
      </w:r>
    </w:p>
    <w:p w14:paraId="63AA4750" w14:textId="77777777" w:rsidR="00D37D84" w:rsidRDefault="00D37D84">
      <w:pPr>
        <w:rPr>
          <w:rFonts w:hint="eastAsia"/>
        </w:rPr>
      </w:pPr>
      <w:r>
        <w:rPr>
          <w:rFonts w:hint="eastAsia"/>
        </w:rPr>
        <w:t>一份标准的《识字表》可能包括像“一（yī）”、“大（dà）”、“人（rén）”这样简单的单字，以及一些常见的词语组合如“妈妈（māma）”、“爸爸（bàba）”。每一个汉字旁边都会附有相应的拼音，以帮助学习者掌握准确的读音。《识字表》还经常包含日常生活中频繁使用的动词、形容词等，比如“走（zǒu）”、“跑（pǎo）”、“好（hǎo）”、“坏（huài）”。这样的设计有助于提高学习者的语言表达能力和理解力。</w:t>
      </w:r>
    </w:p>
    <w:p w14:paraId="13BCA518" w14:textId="77777777" w:rsidR="00D37D84" w:rsidRDefault="00D37D84">
      <w:pPr>
        <w:rPr>
          <w:rFonts w:hint="eastAsia"/>
        </w:rPr>
      </w:pPr>
    </w:p>
    <w:p w14:paraId="39D208DF" w14:textId="77777777" w:rsidR="00D37D84" w:rsidRDefault="00D37D84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48AAA46F" w14:textId="77777777" w:rsidR="00D37D84" w:rsidRDefault="00D37D84">
      <w:pPr>
        <w:rPr>
          <w:rFonts w:hint="eastAsia"/>
        </w:rPr>
      </w:pPr>
      <w:r>
        <w:rPr>
          <w:rFonts w:hint="eastAsia"/>
        </w:rPr>
        <w:t>当孩子们面对一个新的汉字时，他们可以首先尝试着读出它的拼音。如果遇到不认识的字，可以通过询问老师或者查阅字典来获得正确的发音指导。随着对拼音系统的逐渐熟悉，学生们将能够在没有辅助的情况下自己拼读生字，并且更容易记住新学到的汉字。由于汉语中存在大量的同音字，即不同意思但发音相同的汉字，因此拼音对于区分这些容易混淆的字也起到了至关重要的作用。</w:t>
      </w:r>
    </w:p>
    <w:p w14:paraId="3A56EBE5" w14:textId="77777777" w:rsidR="00D37D84" w:rsidRDefault="00D37D84">
      <w:pPr>
        <w:rPr>
          <w:rFonts w:hint="eastAsia"/>
        </w:rPr>
      </w:pPr>
    </w:p>
    <w:p w14:paraId="4B0DDE0B" w14:textId="77777777" w:rsidR="00D37D84" w:rsidRDefault="00D37D8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7A9BDBC" w14:textId="77777777" w:rsidR="00D37D84" w:rsidRDefault="00D37D84">
      <w:pPr>
        <w:rPr>
          <w:rFonts w:hint="eastAsia"/>
        </w:rPr>
      </w:pPr>
      <w:r>
        <w:rPr>
          <w:rFonts w:hint="eastAsia"/>
        </w:rPr>
        <w:t>虽然拼音是对汉字发音的有效描述，但它并不能完全代替汉字本身。因为一个拼音可能对应多个不同的汉字，而且汉语中还有许多多音字，同一个汉字在不同语境下有不同的发音。所以，在掌握了拼音之后，进一步深入学习汉字的具体形态及其背后的文化含义是非常必要的。这不仅能让学习者更精准地运用汉语交流，也能加深对中国传统文化的理解。</w:t>
      </w:r>
    </w:p>
    <w:p w14:paraId="15196101" w14:textId="77777777" w:rsidR="00D37D84" w:rsidRDefault="00D37D84">
      <w:pPr>
        <w:rPr>
          <w:rFonts w:hint="eastAsia"/>
        </w:rPr>
      </w:pPr>
    </w:p>
    <w:p w14:paraId="06F940DB" w14:textId="77777777" w:rsidR="00D37D84" w:rsidRDefault="00D37D84">
      <w:pPr>
        <w:rPr>
          <w:rFonts w:hint="eastAsia"/>
        </w:rPr>
      </w:pPr>
      <w:r>
        <w:rPr>
          <w:rFonts w:hint="eastAsia"/>
        </w:rPr>
        <w:t>最后的总结</w:t>
      </w:r>
    </w:p>
    <w:p w14:paraId="14AFAF4C" w14:textId="77777777" w:rsidR="00D37D84" w:rsidRDefault="00D37D84">
      <w:pPr>
        <w:rPr>
          <w:rFonts w:hint="eastAsia"/>
        </w:rPr>
      </w:pPr>
      <w:r>
        <w:rPr>
          <w:rFonts w:hint="eastAsia"/>
        </w:rPr>
        <w:t>《识字表》和拼音是中国语言教育体系里不可或缺的一部分，它们共同构建起了初学者通往中文世界的大门。无论是对于国内的孩子还是海外学习中文的朋友来说，熟练掌握《识字表》里的汉字以及对应的拼音都是迈向流利汉语的关键一步。随着时间的发展和技术的进步，我们相信未来会有更多创新的教学方法出现，让汉语学习变得更加轻松有趣。</w:t>
      </w:r>
    </w:p>
    <w:p w14:paraId="092FE1BD" w14:textId="77777777" w:rsidR="00D37D84" w:rsidRDefault="00D37D84">
      <w:pPr>
        <w:rPr>
          <w:rFonts w:hint="eastAsia"/>
        </w:rPr>
      </w:pPr>
    </w:p>
    <w:p w14:paraId="7CE2BAC8" w14:textId="77777777" w:rsidR="00D37D84" w:rsidRDefault="00D37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7B552" w14:textId="0CF3B7E6" w:rsidR="00030797" w:rsidRDefault="00030797"/>
    <w:sectPr w:rsidR="0003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97"/>
    <w:rsid w:val="00030797"/>
    <w:rsid w:val="002D0BB4"/>
    <w:rsid w:val="00D3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1B334-D77A-473F-81D2-9DC47D6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