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C225" w14:textId="77777777" w:rsidR="00A23047" w:rsidRDefault="00A23047">
      <w:pPr>
        <w:rPr>
          <w:rFonts w:hint="eastAsia"/>
        </w:rPr>
      </w:pPr>
      <w:r>
        <w:rPr>
          <w:rFonts w:hint="eastAsia"/>
        </w:rPr>
        <w:t>览组词加的拼音加部首</w:t>
      </w:r>
    </w:p>
    <w:p w14:paraId="34622EEC" w14:textId="77777777" w:rsidR="00A23047" w:rsidRDefault="00A23047">
      <w:pPr>
        <w:rPr>
          <w:rFonts w:hint="eastAsia"/>
        </w:rPr>
      </w:pPr>
      <w:r>
        <w:rPr>
          <w:rFonts w:hint="eastAsia"/>
        </w:rPr>
        <w:t>在汉语的浩瀚词汇海洋中，览（lǎn）字是一个颇为独特的存在。它由“见”和“林”两个部分组成，其中“见”的部首代表了观察、观看的意思，而“林”则象征着众多的事物或人群。览字本身意为查看、观赏、阅览，广泛用于描述人对周围环境、书籍、艺术品等进行视觉上的接触与欣赏。</w:t>
      </w:r>
    </w:p>
    <w:p w14:paraId="119260F3" w14:textId="77777777" w:rsidR="00A23047" w:rsidRDefault="00A23047">
      <w:pPr>
        <w:rPr>
          <w:rFonts w:hint="eastAsia"/>
        </w:rPr>
      </w:pPr>
    </w:p>
    <w:p w14:paraId="4513B027" w14:textId="77777777" w:rsidR="00A23047" w:rsidRDefault="00A23047">
      <w:pPr>
        <w:rPr>
          <w:rFonts w:hint="eastAsia"/>
        </w:rPr>
      </w:pPr>
      <w:r>
        <w:rPr>
          <w:rFonts w:hint="eastAsia"/>
        </w:rPr>
        <w:t>览字的历史渊源</w:t>
      </w:r>
    </w:p>
    <w:p w14:paraId="51FC59D6" w14:textId="77777777" w:rsidR="00A23047" w:rsidRDefault="00A23047">
      <w:pPr>
        <w:rPr>
          <w:rFonts w:hint="eastAsia"/>
        </w:rPr>
      </w:pPr>
      <w:r>
        <w:rPr>
          <w:rFonts w:hint="eastAsia"/>
        </w:rPr>
        <w:t>追溯览字的历史，我们能发现其深厚的文化背景。早在古代文献中，览就已频繁出现，用来指代君王视察领地、学者研读经典或是文人雅士游山玩水时的观景行为。随着时代的变迁，览的意义逐渐丰富，不仅限于直观的视觉体验，更包含了心灵上的感受与领悟。古人常用“一览无余”来形容视野开阔、心胸宽广，表达了一种豁达的人生态度。</w:t>
      </w:r>
    </w:p>
    <w:p w14:paraId="3CE1FB20" w14:textId="77777777" w:rsidR="00A23047" w:rsidRDefault="00A23047">
      <w:pPr>
        <w:rPr>
          <w:rFonts w:hint="eastAsia"/>
        </w:rPr>
      </w:pPr>
    </w:p>
    <w:p w14:paraId="751C496C" w14:textId="77777777" w:rsidR="00A23047" w:rsidRDefault="00A23047">
      <w:pPr>
        <w:rPr>
          <w:rFonts w:hint="eastAsia"/>
        </w:rPr>
      </w:pPr>
      <w:r>
        <w:rPr>
          <w:rFonts w:hint="eastAsia"/>
        </w:rPr>
        <w:t>览字的现代应用</w:t>
      </w:r>
    </w:p>
    <w:p w14:paraId="12006A26" w14:textId="77777777" w:rsidR="00A23047" w:rsidRDefault="00A23047">
      <w:pPr>
        <w:rPr>
          <w:rFonts w:hint="eastAsia"/>
        </w:rPr>
      </w:pPr>
      <w:r>
        <w:rPr>
          <w:rFonts w:hint="eastAsia"/>
        </w:rPr>
        <w:t>到了现代社会，览的应用范围更加广阔。它是图书馆、博物馆、展览馆等文化场所的核心功能之一。人们通过阅览书籍、参观展览来获取知识、了解历史、欣赏艺术。随着信息技术的发展，网络浏览也成为日常生活的一部分。无论是新闻资讯、社交平台还是在线课程，人们都可以通过互联网轻松实现信息的快速阅览。览不再局限于实物的观看，而是扩展到了虚拟世界的各个角落。</w:t>
      </w:r>
    </w:p>
    <w:p w14:paraId="3519C725" w14:textId="77777777" w:rsidR="00A23047" w:rsidRDefault="00A23047">
      <w:pPr>
        <w:rPr>
          <w:rFonts w:hint="eastAsia"/>
        </w:rPr>
      </w:pPr>
    </w:p>
    <w:p w14:paraId="5C06C1AF" w14:textId="77777777" w:rsidR="00A23047" w:rsidRDefault="00A23047">
      <w:pPr>
        <w:rPr>
          <w:rFonts w:hint="eastAsia"/>
        </w:rPr>
      </w:pPr>
      <w:r>
        <w:rPr>
          <w:rFonts w:hint="eastAsia"/>
        </w:rPr>
        <w:t>览与其他汉字的组合</w:t>
      </w:r>
    </w:p>
    <w:p w14:paraId="26EC041F" w14:textId="77777777" w:rsidR="00A23047" w:rsidRDefault="00A23047">
      <w:pPr>
        <w:rPr>
          <w:rFonts w:hint="eastAsia"/>
        </w:rPr>
      </w:pPr>
      <w:r>
        <w:rPr>
          <w:rFonts w:hint="eastAsia"/>
        </w:rPr>
        <w:t>览字能够和其他许多汉字组合成新的词汇，每一个组合都有其独特的含义。例如，“游览”表达了出行游玩的过程；“博览”强调了广泛阅读或观看；“俯览”描绘了从高处向下看的情景。这些词汇不仅丰富了汉语的表达方式，也体现了中国人对世界细致入微的观察和深刻的理解。</w:t>
      </w:r>
    </w:p>
    <w:p w14:paraId="5024FC2D" w14:textId="77777777" w:rsidR="00A23047" w:rsidRDefault="00A23047">
      <w:pPr>
        <w:rPr>
          <w:rFonts w:hint="eastAsia"/>
        </w:rPr>
      </w:pPr>
    </w:p>
    <w:p w14:paraId="19F4AA4F" w14:textId="77777777" w:rsidR="00A23047" w:rsidRDefault="00A23047">
      <w:pPr>
        <w:rPr>
          <w:rFonts w:hint="eastAsia"/>
        </w:rPr>
      </w:pPr>
      <w:r>
        <w:rPr>
          <w:rFonts w:hint="eastAsia"/>
        </w:rPr>
        <w:t>览字所蕴含的文化价值</w:t>
      </w:r>
    </w:p>
    <w:p w14:paraId="6F0F736A" w14:textId="77777777" w:rsidR="00A23047" w:rsidRDefault="00A23047">
      <w:pPr>
        <w:rPr>
          <w:rFonts w:hint="eastAsia"/>
        </w:rPr>
      </w:pPr>
      <w:r>
        <w:rPr>
          <w:rFonts w:hint="eastAsia"/>
        </w:rPr>
        <w:t>作为中华文化的一部分，览字背后承载着丰富的文化价值。它反映了中华民族自古以来对于自然、人文景观以及知识的热爱与追求。无论是在诗词歌赋中对美景的赞叹，还是在学术研究里对真理的探索，览都扮演着不可或缺的角色。这种对美的鉴赏力和对智识的渴望，正是中华文明得以传承与发展的重要动力。</w:t>
      </w:r>
    </w:p>
    <w:p w14:paraId="232CA00B" w14:textId="77777777" w:rsidR="00A23047" w:rsidRDefault="00A23047">
      <w:pPr>
        <w:rPr>
          <w:rFonts w:hint="eastAsia"/>
        </w:rPr>
      </w:pPr>
    </w:p>
    <w:p w14:paraId="02F0EEE6" w14:textId="77777777" w:rsidR="00A23047" w:rsidRDefault="00A23047">
      <w:pPr>
        <w:rPr>
          <w:rFonts w:hint="eastAsia"/>
        </w:rPr>
      </w:pPr>
      <w:r>
        <w:rPr>
          <w:rFonts w:hint="eastAsia"/>
        </w:rPr>
        <w:t>最后的总结</w:t>
      </w:r>
    </w:p>
    <w:p w14:paraId="3A379250" w14:textId="77777777" w:rsidR="00A23047" w:rsidRDefault="00A23047">
      <w:pPr>
        <w:rPr>
          <w:rFonts w:hint="eastAsia"/>
        </w:rPr>
      </w:pPr>
      <w:r>
        <w:rPr>
          <w:rFonts w:hint="eastAsia"/>
        </w:rPr>
        <w:t>览字不仅仅是汉语中的一个简单字符，它凝聚了数千年来的智慧结晶，是连接过去与未来、现实与理想的桥梁。通过深入了解览及其相关词汇，我们可以更好地体会中国传统文化的魅力，并将其发扬光大。</w:t>
      </w:r>
    </w:p>
    <w:p w14:paraId="4D0313FD" w14:textId="77777777" w:rsidR="00A23047" w:rsidRDefault="00A23047">
      <w:pPr>
        <w:rPr>
          <w:rFonts w:hint="eastAsia"/>
        </w:rPr>
      </w:pPr>
    </w:p>
    <w:p w14:paraId="6CEC7CAE" w14:textId="77777777" w:rsidR="00A23047" w:rsidRDefault="00A23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F9BAA" w14:textId="0A229CF8" w:rsidR="00740415" w:rsidRDefault="00740415"/>
    <w:sectPr w:rsidR="00740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15"/>
    <w:rsid w:val="002D0BB4"/>
    <w:rsid w:val="00740415"/>
    <w:rsid w:val="00A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1FE7A-52B1-4C96-AB51-609233DE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