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63967" w14:textId="77777777" w:rsidR="0019581E" w:rsidRDefault="0019581E">
      <w:pPr>
        <w:rPr>
          <w:rFonts w:hint="eastAsia"/>
        </w:rPr>
      </w:pPr>
      <w:r>
        <w:rPr>
          <w:rFonts w:hint="eastAsia"/>
        </w:rPr>
        <w:t>衰颓败落的拼音：shuāi tuí bài luò</w:t>
      </w:r>
    </w:p>
    <w:p w14:paraId="14661FDD" w14:textId="77777777" w:rsidR="0019581E" w:rsidRDefault="0019581E">
      <w:pPr>
        <w:rPr>
          <w:rFonts w:hint="eastAsia"/>
        </w:rPr>
      </w:pPr>
      <w:r>
        <w:rPr>
          <w:rFonts w:hint="eastAsia"/>
        </w:rPr>
        <w:t>当谈及“衰颓败落”的拼音时，我们首先需要理解这个词语所承载的历史和文化意义。在汉语中，“衰颓败落”指的是一个事物或一种状态从繁荣、强大逐渐走向衰退、消亡的过程。它不仅仅是简单的经济上的下滑，也包含了一个国家、一个民族、一个家庭，甚至是一种文明在面对时间长河中的变迁和挑战时的无力感。拼音作为汉字的音标系统，是连接现代汉语与世界的桥梁，也是学习中文的重要工具。</w:t>
      </w:r>
    </w:p>
    <w:p w14:paraId="5248211E" w14:textId="77777777" w:rsidR="0019581E" w:rsidRDefault="0019581E">
      <w:pPr>
        <w:rPr>
          <w:rFonts w:hint="eastAsia"/>
        </w:rPr>
      </w:pPr>
    </w:p>
    <w:p w14:paraId="7E179EBC" w14:textId="77777777" w:rsidR="0019581E" w:rsidRDefault="0019581E">
      <w:pPr>
        <w:rPr>
          <w:rFonts w:hint="eastAsia"/>
        </w:rPr>
      </w:pPr>
      <w:r>
        <w:rPr>
          <w:rFonts w:hint="eastAsia"/>
        </w:rPr>
        <w:t>历史背景下的衰颓败落</w:t>
      </w:r>
    </w:p>
    <w:p w14:paraId="475F40E4" w14:textId="77777777" w:rsidR="0019581E" w:rsidRDefault="0019581E">
      <w:pPr>
        <w:rPr>
          <w:rFonts w:hint="eastAsia"/>
        </w:rPr>
      </w:pPr>
      <w:r>
        <w:rPr>
          <w:rFonts w:hint="eastAsia"/>
        </w:rPr>
        <w:t>回顾历史，许多曾经辉煌一时的帝国都经历了从鼎盛到衰颓败落的命运。比如罗马帝国，在其全盛时期，疆域横跨欧亚非三大洲，但最终因内部矛盾激化、外部敌人入侵以及社会结构老化而解体。在中国历史上，也有不少朝代遵循着这样的兴衰规律。如唐朝初期的繁荣昌盛被后世称为“贞观之治”，然而到了晚唐时期，则出现了宦官专权、藩镇割据等种种问题，最终导致了王朝的覆灭。这些事例无不提醒人们，任何事物都有其生命周期，不可能永远保持不变。</w:t>
      </w:r>
    </w:p>
    <w:p w14:paraId="1451A979" w14:textId="77777777" w:rsidR="0019581E" w:rsidRDefault="0019581E">
      <w:pPr>
        <w:rPr>
          <w:rFonts w:hint="eastAsia"/>
        </w:rPr>
      </w:pPr>
    </w:p>
    <w:p w14:paraId="607AC758" w14:textId="77777777" w:rsidR="0019581E" w:rsidRDefault="0019581E">
      <w:pPr>
        <w:rPr>
          <w:rFonts w:hint="eastAsia"/>
        </w:rPr>
      </w:pPr>
      <w:r>
        <w:rPr>
          <w:rFonts w:hint="eastAsia"/>
        </w:rPr>
        <w:t>文化视角中的衰颓败落</w:t>
      </w:r>
    </w:p>
    <w:p w14:paraId="425D0EC5" w14:textId="77777777" w:rsidR="0019581E" w:rsidRDefault="0019581E">
      <w:pPr>
        <w:rPr>
          <w:rFonts w:hint="eastAsia"/>
        </w:rPr>
      </w:pPr>
      <w:r>
        <w:rPr>
          <w:rFonts w:hint="eastAsia"/>
        </w:rPr>
        <w:t>从文化的视角来看，“衰颓败落”并不仅仅意味着物质上的损失，更涉及到精神层面的变化。当一个社会开始出现价值观念混乱、传统道德沦丧的现象时，往往预示着该社会正处于或将要进入一个衰落期。以文艺复兴前后的欧洲为例，中世纪教会统治下的禁欲主义使得文化艺术发展受到了极大限制；直到人文主义思想兴起，强调人性解放和个人主义，才打破了封建教权对思想文化的束缚，迎来了新的黄金时代。因此可以说，文化的创新与否直接关系到一个群体能否避免衰颓败落。</w:t>
      </w:r>
    </w:p>
    <w:p w14:paraId="05FAD1B2" w14:textId="77777777" w:rsidR="0019581E" w:rsidRDefault="0019581E">
      <w:pPr>
        <w:rPr>
          <w:rFonts w:hint="eastAsia"/>
        </w:rPr>
      </w:pPr>
    </w:p>
    <w:p w14:paraId="1E53EA52" w14:textId="77777777" w:rsidR="0019581E" w:rsidRDefault="0019581E">
      <w:pPr>
        <w:rPr>
          <w:rFonts w:hint="eastAsia"/>
        </w:rPr>
      </w:pPr>
      <w:r>
        <w:rPr>
          <w:rFonts w:hint="eastAsia"/>
        </w:rPr>
        <w:t>现代社会中的衰颓败落</w:t>
      </w:r>
    </w:p>
    <w:p w14:paraId="7C2D92E1" w14:textId="77777777" w:rsidR="0019581E" w:rsidRDefault="0019581E">
      <w:pPr>
        <w:rPr>
          <w:rFonts w:hint="eastAsia"/>
        </w:rPr>
      </w:pPr>
      <w:r>
        <w:rPr>
          <w:rFonts w:hint="eastAsia"/>
        </w:rPr>
        <w:t>在当今全球化背景下，城市化进程加快，一些古老城镇和乡村正面临着前所未有的挑战。“空心村”现象日益严重，年轻劳动力大量外流，传统产业难以维持，公共设施老化失修……这些都是现代社会中“衰颓败落”的表现形式之一。在互联网浪潮冲击下，实体店铺纷纷倒闭，传统媒体行业也遭遇寒冬。面对这些问题，如何找到适合自己的转型之路成为了摆在所有人面前的一道难题。</w:t>
      </w:r>
    </w:p>
    <w:p w14:paraId="7D7A8592" w14:textId="77777777" w:rsidR="0019581E" w:rsidRDefault="0019581E">
      <w:pPr>
        <w:rPr>
          <w:rFonts w:hint="eastAsia"/>
        </w:rPr>
      </w:pPr>
    </w:p>
    <w:p w14:paraId="5629E1B0" w14:textId="77777777" w:rsidR="0019581E" w:rsidRDefault="0019581E">
      <w:pPr>
        <w:rPr>
          <w:rFonts w:hint="eastAsia"/>
        </w:rPr>
      </w:pPr>
      <w:r>
        <w:rPr>
          <w:rFonts w:hint="eastAsia"/>
        </w:rPr>
        <w:t>应对衰颓败落之道</w:t>
      </w:r>
    </w:p>
    <w:p w14:paraId="77613B4A" w14:textId="77777777" w:rsidR="0019581E" w:rsidRDefault="0019581E">
      <w:pPr>
        <w:rPr>
          <w:rFonts w:hint="eastAsia"/>
        </w:rPr>
      </w:pPr>
      <w:r>
        <w:rPr>
          <w:rFonts w:hint="eastAsia"/>
        </w:rPr>
        <w:t>尽管衰颓败落看似不可避免，但我们并非无能为力。对于个人而言，保持积极向上的心态，不断学习新知识、适应新环境是非常重要的。而对于一个组织或者地区来说，则需要通过政策引导、技术创新等方式来激发内在活力，增强竞争力。正如历史上那些成功实现复兴的伟大文明一样，只要拥有坚定信念并且采取正确行动，就能克服困难，在逆境中重生。所以，“衰颓败落”的拼音背后，不仅记录了一段段沧桑岁月，更是蕴含着无限希望与可能。</w:t>
      </w:r>
    </w:p>
    <w:p w14:paraId="0BC2728A" w14:textId="77777777" w:rsidR="0019581E" w:rsidRDefault="0019581E">
      <w:pPr>
        <w:rPr>
          <w:rFonts w:hint="eastAsia"/>
        </w:rPr>
      </w:pPr>
    </w:p>
    <w:p w14:paraId="44C77717" w14:textId="77777777" w:rsidR="0019581E" w:rsidRDefault="001958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49C510" w14:textId="3DB0DAD2" w:rsidR="000501A4" w:rsidRDefault="000501A4"/>
    <w:sectPr w:rsidR="00050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A4"/>
    <w:rsid w:val="000501A4"/>
    <w:rsid w:val="0019581E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D666D-AEE4-4096-BCDC-4D53911B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