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81325" w14:textId="77777777" w:rsidR="00BD6F43" w:rsidRDefault="00BD6F43">
      <w:pPr>
        <w:rPr>
          <w:rFonts w:hint="eastAsia"/>
        </w:rPr>
      </w:pPr>
      <w:r>
        <w:rPr>
          <w:rFonts w:hint="eastAsia"/>
        </w:rPr>
        <w:t>“胯下”的含义及其拼音</w:t>
      </w:r>
    </w:p>
    <w:p w14:paraId="4EA5E946" w14:textId="77777777" w:rsidR="00BD6F43" w:rsidRDefault="00BD6F43">
      <w:pPr>
        <w:rPr>
          <w:rFonts w:hint="eastAsia"/>
        </w:rPr>
      </w:pPr>
      <w:r>
        <w:rPr>
          <w:rFonts w:hint="eastAsia"/>
        </w:rPr>
        <w:t>在汉语中，“胯下”是一个具有特定解剖学意义的词汇，其拼音为 “kuà xià”。这个词语用来描述人体结构的一部分，具体指的是大腿与腹部之间的区域，也就是骨盆两侧的部分。在古代文学作品中，“胯下”一词还常常被用作一种谦逊或委婉的说法，以指代私密部位或不雅之处，体现了中国古代文化中的含蓄和礼仪。</w:t>
      </w:r>
    </w:p>
    <w:p w14:paraId="7CF2F52E" w14:textId="77777777" w:rsidR="00BD6F43" w:rsidRDefault="00BD6F43">
      <w:pPr>
        <w:rPr>
          <w:rFonts w:hint="eastAsia"/>
        </w:rPr>
      </w:pPr>
    </w:p>
    <w:p w14:paraId="278F2EA8" w14:textId="77777777" w:rsidR="00BD6F43" w:rsidRDefault="00BD6F43">
      <w:pPr>
        <w:rPr>
          <w:rFonts w:hint="eastAsia"/>
        </w:rPr>
      </w:pPr>
      <w:r>
        <w:rPr>
          <w:rFonts w:hint="eastAsia"/>
        </w:rPr>
        <w:t>历史语境中的“胯下”</w:t>
      </w:r>
    </w:p>
    <w:p w14:paraId="7E627C2F" w14:textId="77777777" w:rsidR="00BD6F43" w:rsidRDefault="00BD6F43">
      <w:pPr>
        <w:rPr>
          <w:rFonts w:hint="eastAsia"/>
        </w:rPr>
      </w:pPr>
      <w:r>
        <w:rPr>
          <w:rFonts w:hint="eastAsia"/>
        </w:rPr>
        <w:t>从历史的角度来看，“胯下”不仅是一个生理学术语，它还在不同的历史时期扮演了特殊的角色。例如，在中国历史上著名的“胯下之辱”的故事里，韩信忍受了市井无赖的侮辱，从他的胯下爬过，这一事件后来成为了忍辱负重、大丈夫能屈能伸的象征。通过这个典故，“胯下”超越了其字面意思，成为了一种精神品质的象征，反映了中华文化的深度和广度。</w:t>
      </w:r>
    </w:p>
    <w:p w14:paraId="6167BEF3" w14:textId="77777777" w:rsidR="00BD6F43" w:rsidRDefault="00BD6F43">
      <w:pPr>
        <w:rPr>
          <w:rFonts w:hint="eastAsia"/>
        </w:rPr>
      </w:pPr>
    </w:p>
    <w:p w14:paraId="23022D75" w14:textId="77777777" w:rsidR="00BD6F43" w:rsidRDefault="00BD6F43">
      <w:pPr>
        <w:rPr>
          <w:rFonts w:hint="eastAsia"/>
        </w:rPr>
      </w:pPr>
      <w:r>
        <w:rPr>
          <w:rFonts w:hint="eastAsia"/>
        </w:rPr>
        <w:t>文化影响与现代用法</w:t>
      </w:r>
    </w:p>
    <w:p w14:paraId="1DC70862" w14:textId="77777777" w:rsidR="00BD6F43" w:rsidRDefault="00BD6F43">
      <w:pPr>
        <w:rPr>
          <w:rFonts w:hint="eastAsia"/>
        </w:rPr>
      </w:pPr>
      <w:r>
        <w:rPr>
          <w:rFonts w:hint="eastAsia"/>
        </w:rPr>
        <w:t>随着时间的推移，“胯下”这个词的文化含义也在不断演变。在现代社会中，尽管它的原始解剖学定义仍然有效，但它的使用频率已经大大减少，尤其是在日常对话中。然而，在某些专业领域如医学、武术等，“胯下”依然是一个重要的术语。由于网络语言的发展，一些新的表达方式也可能赋予“胯下”不同的含义或者用于创造幽默效果。</w:t>
      </w:r>
    </w:p>
    <w:p w14:paraId="50889CED" w14:textId="77777777" w:rsidR="00BD6F43" w:rsidRDefault="00BD6F43">
      <w:pPr>
        <w:rPr>
          <w:rFonts w:hint="eastAsia"/>
        </w:rPr>
      </w:pPr>
    </w:p>
    <w:p w14:paraId="252440AC" w14:textId="77777777" w:rsidR="00BD6F43" w:rsidRDefault="00BD6F43">
      <w:pPr>
        <w:rPr>
          <w:rFonts w:hint="eastAsia"/>
        </w:rPr>
      </w:pPr>
      <w:r>
        <w:rPr>
          <w:rFonts w:hint="eastAsia"/>
        </w:rPr>
        <w:t>最后的总结</w:t>
      </w:r>
    </w:p>
    <w:p w14:paraId="0BBACB6D" w14:textId="77777777" w:rsidR="00BD6F43" w:rsidRDefault="00BD6F43">
      <w:pPr>
        <w:rPr>
          <w:rFonts w:hint="eastAsia"/>
        </w:rPr>
      </w:pPr>
      <w:r>
        <w:rPr>
          <w:rFonts w:hint="eastAsia"/>
        </w:rPr>
        <w:t>“胯下”作为一个中文词汇，不仅仅代表了一个身体部位，更承载着丰富的历史文化内涵。它见证了中国语言文字的独特魅力，以及中华民族悠久的历史传统。虽然现代社会中直接提及此词的机会不多，但它所蕴含的精神价值和文化信息依然值得我们去探索和理解。对于学习汉语的人来说，了解像“胯下”这样的词汇背后的故事和文化背景，可以加深对这门语言的理解，同时也能更好地体会中国文化精髓。</w:t>
      </w:r>
    </w:p>
    <w:p w14:paraId="57B96438" w14:textId="77777777" w:rsidR="00BD6F43" w:rsidRDefault="00BD6F43">
      <w:pPr>
        <w:rPr>
          <w:rFonts w:hint="eastAsia"/>
        </w:rPr>
      </w:pPr>
    </w:p>
    <w:p w14:paraId="74C1C27A" w14:textId="77777777" w:rsidR="00BD6F43" w:rsidRDefault="00BD6F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26EB8" w14:textId="7E4694A7" w:rsidR="00113CDA" w:rsidRDefault="00113CDA"/>
    <w:sectPr w:rsidR="00113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DA"/>
    <w:rsid w:val="00113CDA"/>
    <w:rsid w:val="002D0BB4"/>
    <w:rsid w:val="00BD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9AFF3-C95A-4F56-A9D7-33B47C37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