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4FFE" w14:textId="77777777" w:rsidR="008A0218" w:rsidRDefault="008A0218">
      <w:pPr>
        <w:rPr>
          <w:rFonts w:hint="eastAsia"/>
        </w:rPr>
      </w:pPr>
      <w:r>
        <w:rPr>
          <w:rFonts w:hint="eastAsia"/>
        </w:rPr>
        <w:t>老的笔顺的拼音</w:t>
      </w:r>
    </w:p>
    <w:p w14:paraId="49B6FF4F" w14:textId="77777777" w:rsidR="008A0218" w:rsidRDefault="008A0218">
      <w:pPr>
        <w:rPr>
          <w:rFonts w:hint="eastAsia"/>
        </w:rPr>
      </w:pPr>
      <w:r>
        <w:rPr>
          <w:rFonts w:hint="eastAsia"/>
        </w:rPr>
        <w:t>汉字作为中华文化的瑰宝，其书写方式和结构有着独特的魅力。每一个汉字都是由若干个基本笔画按照一定的顺序组合而成，这个顺序我们称之为“笔顺”。正确的笔顺不仅有助于提高书写的效率和美观度，而且对于学习汉字的人来说，也是掌握汉字构造的重要途径。今天，我们就来探讨一下“老”字的笔顺及其拼音。</w:t>
      </w:r>
    </w:p>
    <w:p w14:paraId="56FA2006" w14:textId="77777777" w:rsidR="008A0218" w:rsidRDefault="008A0218">
      <w:pPr>
        <w:rPr>
          <w:rFonts w:hint="eastAsia"/>
        </w:rPr>
      </w:pPr>
    </w:p>
    <w:p w14:paraId="4D3095C1" w14:textId="77777777" w:rsidR="008A0218" w:rsidRDefault="008A0218">
      <w:pPr>
        <w:rPr>
          <w:rFonts w:hint="eastAsia"/>
        </w:rPr>
      </w:pPr>
      <w:r>
        <w:rPr>
          <w:rFonts w:hint="eastAsia"/>
        </w:rPr>
        <w:t>老字的构成与历史渊源</w:t>
      </w:r>
    </w:p>
    <w:p w14:paraId="5443F29A" w14:textId="77777777" w:rsidR="008A0218" w:rsidRDefault="008A0218">
      <w:pPr>
        <w:rPr>
          <w:rFonts w:hint="eastAsia"/>
        </w:rPr>
      </w:pPr>
      <w:r>
        <w:rPr>
          <w:rFonts w:hint="eastAsia"/>
        </w:rPr>
        <w:t>“老”是一个古老的汉字，它在甲骨文时期就已经存在了。从造字的角度来看，“老”的原始形态像一个弯腰驼背的老人，手持拐杖的形象。随着时代的变迁，字形逐渐演变，到了现代简体汉字中，“老”由四个不同的笔画组成：横、竖、撇、捺。这四个笔画按照特定的顺序书写，即为老字的正确笔顺。</w:t>
      </w:r>
    </w:p>
    <w:p w14:paraId="2F7FB3A3" w14:textId="77777777" w:rsidR="008A0218" w:rsidRDefault="008A0218">
      <w:pPr>
        <w:rPr>
          <w:rFonts w:hint="eastAsia"/>
        </w:rPr>
      </w:pPr>
    </w:p>
    <w:p w14:paraId="1F99C03E" w14:textId="77777777" w:rsidR="008A0218" w:rsidRDefault="008A0218">
      <w:pPr>
        <w:rPr>
          <w:rFonts w:hint="eastAsia"/>
        </w:rPr>
      </w:pPr>
      <w:r>
        <w:rPr>
          <w:rFonts w:hint="eastAsia"/>
        </w:rPr>
        <w:t>老字的笔顺详解</w:t>
      </w:r>
    </w:p>
    <w:p w14:paraId="4B6BF2AF" w14:textId="77777777" w:rsidR="008A0218" w:rsidRDefault="008A0218">
      <w:pPr>
        <w:rPr>
          <w:rFonts w:hint="eastAsia"/>
        </w:rPr>
      </w:pPr>
      <w:r>
        <w:rPr>
          <w:rFonts w:hint="eastAsia"/>
        </w:rPr>
        <w:t>根据《现代汉语通用规范字表》的规定，“老”的笔顺是：先写上面的短横（一），然后是一竖（|）贯穿整个字，接着是从左上方斜下的一撇（丿），最后是以一捺（?）收尾。这样的书写顺序不仅符合汉字书写的规律，也体现了古人对尊老敬老的文化价值观念。</w:t>
      </w:r>
    </w:p>
    <w:p w14:paraId="3E128B97" w14:textId="77777777" w:rsidR="008A0218" w:rsidRDefault="008A0218">
      <w:pPr>
        <w:rPr>
          <w:rFonts w:hint="eastAsia"/>
        </w:rPr>
      </w:pPr>
    </w:p>
    <w:p w14:paraId="5F829A3F" w14:textId="77777777" w:rsidR="008A0218" w:rsidRDefault="008A0218">
      <w:pPr>
        <w:rPr>
          <w:rFonts w:hint="eastAsia"/>
        </w:rPr>
      </w:pPr>
      <w:r>
        <w:rPr>
          <w:rFonts w:hint="eastAsia"/>
        </w:rPr>
        <w:t>老字的拼音解析</w:t>
      </w:r>
    </w:p>
    <w:p w14:paraId="030AFC9B" w14:textId="77777777" w:rsidR="008A0218" w:rsidRDefault="008A0218">
      <w:pPr>
        <w:rPr>
          <w:rFonts w:hint="eastAsia"/>
        </w:rPr>
      </w:pPr>
      <w:r>
        <w:rPr>
          <w:rFonts w:hint="eastAsia"/>
        </w:rPr>
        <w:t>“老”的拼音是 lǎo，在普通话四声中属于第三声。在汉语拼音方案里，每个汉字都有对应的音节，而这些音节是由声母、韵母以及声调三部分组成的。“老”的声母是 l，代表的是舌尖抵住上齿龈发出的声音；韵母是 ao，发音时口型由小变大；声调符号标注在 a 上方，表示这是一个降升调，声音先下降后上升。</w:t>
      </w:r>
    </w:p>
    <w:p w14:paraId="5298A898" w14:textId="77777777" w:rsidR="008A0218" w:rsidRDefault="008A0218">
      <w:pPr>
        <w:rPr>
          <w:rFonts w:hint="eastAsia"/>
        </w:rPr>
      </w:pPr>
    </w:p>
    <w:p w14:paraId="29319A72" w14:textId="77777777" w:rsidR="008A0218" w:rsidRDefault="008A0218">
      <w:pPr>
        <w:rPr>
          <w:rFonts w:hint="eastAsia"/>
        </w:rPr>
      </w:pPr>
      <w:r>
        <w:rPr>
          <w:rFonts w:hint="eastAsia"/>
        </w:rPr>
        <w:t>老字在日常生活中的应用</w:t>
      </w:r>
    </w:p>
    <w:p w14:paraId="43144C49" w14:textId="77777777" w:rsidR="008A0218" w:rsidRDefault="008A0218">
      <w:pPr>
        <w:rPr>
          <w:rFonts w:hint="eastAsia"/>
        </w:rPr>
      </w:pPr>
      <w:r>
        <w:rPr>
          <w:rFonts w:hint="eastAsia"/>
        </w:rPr>
        <w:t>在生活中，“老”字的应用非常广泛。它是用来指称年纪较大的人或事物的形容词，也可以作为名词使用，比如老年人、老师傅等。“老”还常常出现在成语和俗语中，如“老马识途”，意指有经验的人能够带领他人找到正确的方向；还有“老当益壮”，用来赞美上了年纪但依然保持旺盛活力的人们。由此可见，“老”不仅仅是一个简单的汉字，更承载着丰富的文化内涵和社会意义。</w:t>
      </w:r>
    </w:p>
    <w:p w14:paraId="55BB299C" w14:textId="77777777" w:rsidR="008A0218" w:rsidRDefault="008A0218">
      <w:pPr>
        <w:rPr>
          <w:rFonts w:hint="eastAsia"/>
        </w:rPr>
      </w:pPr>
    </w:p>
    <w:p w14:paraId="564F5A1D" w14:textId="77777777" w:rsidR="008A0218" w:rsidRDefault="008A0218">
      <w:pPr>
        <w:rPr>
          <w:rFonts w:hint="eastAsia"/>
        </w:rPr>
      </w:pPr>
      <w:r>
        <w:rPr>
          <w:rFonts w:hint="eastAsia"/>
        </w:rPr>
        <w:t>最后的总结</w:t>
      </w:r>
    </w:p>
    <w:p w14:paraId="7C6C5538" w14:textId="77777777" w:rsidR="008A0218" w:rsidRDefault="008A0218">
      <w:pPr>
        <w:rPr>
          <w:rFonts w:hint="eastAsia"/>
        </w:rPr>
      </w:pPr>
      <w:r>
        <w:rPr>
          <w:rFonts w:hint="eastAsia"/>
        </w:rPr>
        <w:t>通过了解“老”的笔顺和拼音，我们可以更好地认识这个汉字背后所蕴含的文化价值。无论是它的古老起源、特定的书写顺序还是独特的发音特点，都反映了中华民族悠久的历史传统和深厚的语言文化底蕴。希望这篇文章能让大家对“老”字有一个更加全面深刻的理解。</w:t>
      </w:r>
    </w:p>
    <w:p w14:paraId="32C5FDAE" w14:textId="77777777" w:rsidR="008A0218" w:rsidRDefault="008A0218">
      <w:pPr>
        <w:rPr>
          <w:rFonts w:hint="eastAsia"/>
        </w:rPr>
      </w:pPr>
    </w:p>
    <w:p w14:paraId="0A86AEF1" w14:textId="77777777" w:rsidR="008A0218" w:rsidRDefault="008A0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A1598" w14:textId="70A1CEC7" w:rsidR="00FB508C" w:rsidRDefault="00FB508C"/>
    <w:sectPr w:rsidR="00FB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C"/>
    <w:rsid w:val="002D0BB4"/>
    <w:rsid w:val="008A0218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7902-2E88-4A26-BB36-FC3F2509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