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DC3D0" w14:textId="77777777" w:rsidR="006608CE" w:rsidRDefault="006608CE">
      <w:pPr>
        <w:rPr>
          <w:rFonts w:hint="eastAsia"/>
        </w:rPr>
      </w:pPr>
      <w:r>
        <w:rPr>
          <w:rFonts w:hint="eastAsia"/>
        </w:rPr>
        <w:t>老彭拿着一个盆绕口令语音的拼音：趣味语言艺术的体现</w:t>
      </w:r>
    </w:p>
    <w:p w14:paraId="7BC7B9F6" w14:textId="77777777" w:rsidR="006608CE" w:rsidRDefault="006608CE">
      <w:pPr>
        <w:rPr>
          <w:rFonts w:hint="eastAsia"/>
        </w:rPr>
      </w:pPr>
      <w:r>
        <w:rPr>
          <w:rFonts w:hint="eastAsia"/>
        </w:rPr>
        <w:t>在汉语的语言海洋中，绕口令是一颗璀璨的明珠。它以复杂多变的音节、快速准确的发音要求以及幽默诙谐的内容深受人们喜爱。其中，“老彭拿着一个盆”这句绕口令以其独特的韵律和难度成为了经典之一。其语音的拼音为：“lǎo péng ná zhe yí gè pén”。这句话虽然简短，但包含了平、上、去、入四个声调，是对汉语发音能力的一大考验。</w:t>
      </w:r>
    </w:p>
    <w:p w14:paraId="0EF74B68" w14:textId="77777777" w:rsidR="006608CE" w:rsidRDefault="006608CE">
      <w:pPr>
        <w:rPr>
          <w:rFonts w:hint="eastAsia"/>
        </w:rPr>
      </w:pPr>
    </w:p>
    <w:p w14:paraId="6DDEC79B" w14:textId="77777777" w:rsidR="006608CE" w:rsidRDefault="006608CE">
      <w:pPr>
        <w:rPr>
          <w:rFonts w:hint="eastAsia"/>
        </w:rPr>
      </w:pPr>
      <w:r>
        <w:rPr>
          <w:rFonts w:hint="eastAsia"/>
        </w:rPr>
        <w:t>绕口令的历史与文化价值</w:t>
      </w:r>
    </w:p>
    <w:p w14:paraId="0EC9532C" w14:textId="77777777" w:rsidR="006608CE" w:rsidRDefault="006608CE">
      <w:pPr>
        <w:rPr>
          <w:rFonts w:hint="eastAsia"/>
        </w:rPr>
      </w:pPr>
      <w:r>
        <w:rPr>
          <w:rFonts w:hint="eastAsia"/>
        </w:rPr>
        <w:t>绕口令在中国有着悠久的历史，可以追溯到古代的民间游戏和说唱艺术。作为一种语言的艺术形式，它不仅体现了汉语语音系统的丰富性，还承载着浓厚的文化底蕴。通过练习绕口令，人们能够更好地掌握汉语的发音技巧，提高口语表达能力。绕口令也是传承民族文化、增进人际交流的重要方式。老彭拿着一个盆的绕口令，不仅是对发音的一次挑战，更是对传统文化的一种致敬。</w:t>
      </w:r>
    </w:p>
    <w:p w14:paraId="79962ACB" w14:textId="77777777" w:rsidR="006608CE" w:rsidRDefault="006608CE">
      <w:pPr>
        <w:rPr>
          <w:rFonts w:hint="eastAsia"/>
        </w:rPr>
      </w:pPr>
    </w:p>
    <w:p w14:paraId="16ED0794" w14:textId="77777777" w:rsidR="006608CE" w:rsidRDefault="006608CE">
      <w:pPr>
        <w:rPr>
          <w:rFonts w:hint="eastAsia"/>
        </w:rPr>
      </w:pPr>
      <w:r>
        <w:rPr>
          <w:rFonts w:hint="eastAsia"/>
        </w:rPr>
        <w:t>绕口令的教育意义</w:t>
      </w:r>
    </w:p>
    <w:p w14:paraId="1E96E5AA" w14:textId="77777777" w:rsidR="006608CE" w:rsidRDefault="006608CE">
      <w:pPr>
        <w:rPr>
          <w:rFonts w:hint="eastAsia"/>
        </w:rPr>
      </w:pPr>
      <w:r>
        <w:rPr>
          <w:rFonts w:hint="eastAsia"/>
        </w:rPr>
        <w:t>在教育领域，绕口令被广泛应用于儿童语言学习中。“lǎo péng ná zhe yí gè pén”这样的句子结构简单而有趣，非常适合用来训练孩子们的舌头灵活性和语感。教师们经常利用这类绕口令作为课堂活动的一部分，激发学生的学习兴趣，帮助他们克服发音困难，增强记忆力。绕口令还可以培养学生的耐心和专注力，对于提升综合素质具有积极作用。</w:t>
      </w:r>
    </w:p>
    <w:p w14:paraId="6D20C7F2" w14:textId="77777777" w:rsidR="006608CE" w:rsidRDefault="006608CE">
      <w:pPr>
        <w:rPr>
          <w:rFonts w:hint="eastAsia"/>
        </w:rPr>
      </w:pPr>
    </w:p>
    <w:p w14:paraId="21F93A39" w14:textId="77777777" w:rsidR="006608CE" w:rsidRDefault="006608CE">
      <w:pPr>
        <w:rPr>
          <w:rFonts w:hint="eastAsia"/>
        </w:rPr>
      </w:pPr>
      <w:r>
        <w:rPr>
          <w:rFonts w:hint="eastAsia"/>
        </w:rPr>
        <w:t>绕口令的娱乐功能</w:t>
      </w:r>
    </w:p>
    <w:p w14:paraId="0E62AB83" w14:textId="77777777" w:rsidR="006608CE" w:rsidRDefault="006608CE">
      <w:pPr>
        <w:rPr>
          <w:rFonts w:hint="eastAsia"/>
        </w:rPr>
      </w:pPr>
      <w:r>
        <w:rPr>
          <w:rFonts w:hint="eastAsia"/>
        </w:rPr>
        <w:t>除了教育作用外，绕口令同样是一种极佳的娱乐方式。当朋友们聚在一起时，来一段像“老彭拿着一个盆”的绕口令比赛总能引得哄堂大笑。它打破了日常对话中的单调，增添了互动的乐趣。而且，在尝试快速清晰地说出这些拗口句子的过程中，参与者们往往会体验到一种成就感，进而拉近彼此之间的距离。因此，无论是家庭聚会还是朋友间的休闲时光，绕口令都扮演着不可或缺的角色。</w:t>
      </w:r>
    </w:p>
    <w:p w14:paraId="7D56E87F" w14:textId="77777777" w:rsidR="006608CE" w:rsidRDefault="006608CE">
      <w:pPr>
        <w:rPr>
          <w:rFonts w:hint="eastAsia"/>
        </w:rPr>
      </w:pPr>
    </w:p>
    <w:p w14:paraId="6114EF7D" w14:textId="77777777" w:rsidR="006608CE" w:rsidRDefault="006608CE">
      <w:pPr>
        <w:rPr>
          <w:rFonts w:hint="eastAsia"/>
        </w:rPr>
      </w:pPr>
      <w:r>
        <w:rPr>
          <w:rFonts w:hint="eastAsia"/>
        </w:rPr>
        <w:t>最后的总结</w:t>
      </w:r>
    </w:p>
    <w:p w14:paraId="423C4B32" w14:textId="77777777" w:rsidR="006608CE" w:rsidRDefault="006608CE">
      <w:pPr>
        <w:rPr>
          <w:rFonts w:hint="eastAsia"/>
        </w:rPr>
      </w:pPr>
      <w:r>
        <w:rPr>
          <w:rFonts w:hint="eastAsia"/>
        </w:rPr>
        <w:t>“老彭拿着一个盆”不仅仅是一句话或是一个简单的绕口令，它是汉语魅力的一个缩影，是连接过去与现在的桥梁，是教育与娱乐相结合的典范。在这个快节奏的时代里，让我们放慢脚步，感受一下这古老而又充满活力的语言艺术吧。每一次说出“lǎo péng ná zhe yí gè pén”，都是对自己母语的一次深刻理解，也是对中国传统文化的一份热爱与传承。</w:t>
      </w:r>
    </w:p>
    <w:p w14:paraId="6FBB3898" w14:textId="77777777" w:rsidR="006608CE" w:rsidRDefault="006608CE">
      <w:pPr>
        <w:rPr>
          <w:rFonts w:hint="eastAsia"/>
        </w:rPr>
      </w:pPr>
    </w:p>
    <w:p w14:paraId="7EBB7E0C" w14:textId="77777777" w:rsidR="006608CE" w:rsidRDefault="006608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A0C309" w14:textId="7C77105B" w:rsidR="0001438F" w:rsidRDefault="0001438F"/>
    <w:sectPr w:rsidR="000143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38F"/>
    <w:rsid w:val="0001438F"/>
    <w:rsid w:val="002D0BB4"/>
    <w:rsid w:val="0066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204E2D-E471-4A53-8422-E8D02A48F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43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3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3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3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3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3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3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3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43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43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43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43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43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43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43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43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43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43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4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43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43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43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43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43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43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43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43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43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