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BD2A" w14:textId="77777777" w:rsidR="009F15A2" w:rsidRDefault="009F15A2">
      <w:pPr>
        <w:rPr>
          <w:rFonts w:hint="eastAsia"/>
        </w:rPr>
      </w:pPr>
      <w:r>
        <w:rPr>
          <w:rFonts w:hint="eastAsia"/>
        </w:rPr>
        <w:t>Laoruo Furu 老弱妇孺的拼音与含义</w:t>
      </w:r>
    </w:p>
    <w:p w14:paraId="14557A79" w14:textId="77777777" w:rsidR="009F15A2" w:rsidRDefault="009F15A2">
      <w:pPr>
        <w:rPr>
          <w:rFonts w:hint="eastAsia"/>
        </w:rPr>
      </w:pPr>
      <w:r>
        <w:rPr>
          <w:rFonts w:hint="eastAsia"/>
        </w:rPr>
        <w:t>“老弱妇孺”（pinyin: lǎo ruò fù rú）是一个汉语成语，用来泛指社会中需要特别照顾和保护的人群。这里的“老”指的是老年人，“弱”表示体弱多病者，“妇”是妇女，“孺”则通常指的是儿童。这个成语强调了在不同的生活场景和社会结构中，这些群体可能面临的特殊需求和挑战。</w:t>
      </w:r>
    </w:p>
    <w:p w14:paraId="1FDE8D5B" w14:textId="77777777" w:rsidR="009F15A2" w:rsidRDefault="009F15A2">
      <w:pPr>
        <w:rPr>
          <w:rFonts w:hint="eastAsia"/>
        </w:rPr>
      </w:pPr>
    </w:p>
    <w:p w14:paraId="62CAF242" w14:textId="77777777" w:rsidR="009F15A2" w:rsidRDefault="009F15A2">
      <w:pPr>
        <w:rPr>
          <w:rFonts w:hint="eastAsia"/>
        </w:rPr>
      </w:pPr>
      <w:r>
        <w:rPr>
          <w:rFonts w:hint="eastAsia"/>
        </w:rPr>
        <w:t>老弱妇孺在传统文化中的地位</w:t>
      </w:r>
    </w:p>
    <w:p w14:paraId="6394C0F0" w14:textId="77777777" w:rsidR="009F15A2" w:rsidRDefault="009F15A2">
      <w:pPr>
        <w:rPr>
          <w:rFonts w:hint="eastAsia"/>
        </w:rPr>
      </w:pPr>
      <w:r>
        <w:rPr>
          <w:rFonts w:hint="eastAsia"/>
        </w:rPr>
        <w:t>在中国传统文化里，老弱妇孺被赋予了重要的位置。古代中国社会深受儒家思想的影响，儒家提倡孝道，尊重长辈被视为基本道德规范之一。因此，老人在家庭和社会中享有崇高的地位，他们不仅得到了物质上的供养，还受到了精神层面的敬重。对于妇女和儿童，传统上也有诸多保护措施，例如《礼记》中就有提到“幼吾幼以及人之幼”的理念，倡导人们爱护自己的孩子的同时也要关爱他人的子女。</w:t>
      </w:r>
    </w:p>
    <w:p w14:paraId="010095AE" w14:textId="77777777" w:rsidR="009F15A2" w:rsidRDefault="009F15A2">
      <w:pPr>
        <w:rPr>
          <w:rFonts w:hint="eastAsia"/>
        </w:rPr>
      </w:pPr>
    </w:p>
    <w:p w14:paraId="194E3CB0" w14:textId="77777777" w:rsidR="009F15A2" w:rsidRDefault="009F15A2">
      <w:pPr>
        <w:rPr>
          <w:rFonts w:hint="eastAsia"/>
        </w:rPr>
      </w:pPr>
      <w:r>
        <w:rPr>
          <w:rFonts w:hint="eastAsia"/>
        </w:rPr>
        <w:t>现代社会的老弱妇孺权益保障</w:t>
      </w:r>
    </w:p>
    <w:p w14:paraId="674B200D" w14:textId="77777777" w:rsidR="009F15A2" w:rsidRDefault="009F15A2">
      <w:pPr>
        <w:rPr>
          <w:rFonts w:hint="eastAsia"/>
        </w:rPr>
      </w:pPr>
      <w:r>
        <w:rPr>
          <w:rFonts w:hint="eastAsia"/>
        </w:rPr>
        <w:t>进入现代社会后，随着法律体系的完善和社会福利制度的发展，老弱妇孺的权益得到了更加系统的保障。政府通过制定一系列法律法规来确保老年人、残疾人、妇女和儿童的基本权利不受侵犯，并提供必要的支持和服务。比如，在公共交通工具上设置专门座位、建立养老院和孤儿院等机构，都是为了更好地服务这一群体。社会各界也积极参与到关爱行动中来，形成了一个全面而立体的保护网络。</w:t>
      </w:r>
    </w:p>
    <w:p w14:paraId="16B67053" w14:textId="77777777" w:rsidR="009F15A2" w:rsidRDefault="009F15A2">
      <w:pPr>
        <w:rPr>
          <w:rFonts w:hint="eastAsia"/>
        </w:rPr>
      </w:pPr>
    </w:p>
    <w:p w14:paraId="48A52846" w14:textId="77777777" w:rsidR="009F15A2" w:rsidRDefault="009F15A2">
      <w:pPr>
        <w:rPr>
          <w:rFonts w:hint="eastAsia"/>
        </w:rPr>
      </w:pPr>
      <w:r>
        <w:rPr>
          <w:rFonts w:hint="eastAsia"/>
        </w:rPr>
        <w:t>面对变化的社会环境</w:t>
      </w:r>
    </w:p>
    <w:p w14:paraId="3BE39264" w14:textId="77777777" w:rsidR="009F15A2" w:rsidRDefault="009F15A2">
      <w:pPr>
        <w:rPr>
          <w:rFonts w:hint="eastAsia"/>
        </w:rPr>
      </w:pPr>
      <w:r>
        <w:rPr>
          <w:rFonts w:hint="eastAsia"/>
        </w:rPr>
        <w:t>尽管有了上述种种努力，但随着时代变迁，老弱妇孺面临着新的问题和挑战。城市化进程加快导致家庭规模缩小，传统大家庭模式逐渐消失，这使得一些老年人失去了原本可以依赖的家庭支持系统；女性参与职场的比例增加，工作与育儿之间的平衡成为了一个难题；随着信息技术的发展，数字鸿沟也成为影响老年人及部分弱势群体融入现代社会的一个重要因素。</w:t>
      </w:r>
    </w:p>
    <w:p w14:paraId="0C09FEB2" w14:textId="77777777" w:rsidR="009F15A2" w:rsidRDefault="009F15A2">
      <w:pPr>
        <w:rPr>
          <w:rFonts w:hint="eastAsia"/>
        </w:rPr>
      </w:pPr>
    </w:p>
    <w:p w14:paraId="295189FB" w14:textId="77777777" w:rsidR="009F15A2" w:rsidRDefault="009F15A2">
      <w:pPr>
        <w:rPr>
          <w:rFonts w:hint="eastAsia"/>
        </w:rPr>
      </w:pPr>
      <w:r>
        <w:rPr>
          <w:rFonts w:hint="eastAsia"/>
        </w:rPr>
        <w:t>构建包容性社会的重要性</w:t>
      </w:r>
    </w:p>
    <w:p w14:paraId="03C4FD5D" w14:textId="77777777" w:rsidR="009F15A2" w:rsidRDefault="009F15A2">
      <w:pPr>
        <w:rPr>
          <w:rFonts w:hint="eastAsia"/>
        </w:rPr>
      </w:pPr>
      <w:r>
        <w:rPr>
          <w:rFonts w:hint="eastAsia"/>
        </w:rPr>
        <w:t>为了解决上述问题，构建一个包容性的社会显得尤为重要。这意味着要创建一个能够满足所有人需求并且不让任何人掉队的社会环境。从教育入手，普及信息素养，帮助老年人适应新技术；加强社区建设，促进邻里互助，为有需要的人提供及时的帮助和支持；鼓励企业开发适合不同年龄段人群的产品和服务，提高他们的生活质量。只有当整个社会都意识到老弱妇孺的重要性并采取实际行动时，我们才能真正实现和谐共处的美好愿景。</w:t>
      </w:r>
    </w:p>
    <w:p w14:paraId="1218B91B" w14:textId="77777777" w:rsidR="009F15A2" w:rsidRDefault="009F15A2">
      <w:pPr>
        <w:rPr>
          <w:rFonts w:hint="eastAsia"/>
        </w:rPr>
      </w:pPr>
    </w:p>
    <w:p w14:paraId="6B54315E" w14:textId="77777777" w:rsidR="009F15A2" w:rsidRDefault="009F15A2">
      <w:pPr>
        <w:rPr>
          <w:rFonts w:hint="eastAsia"/>
        </w:rPr>
      </w:pPr>
      <w:r>
        <w:rPr>
          <w:rFonts w:hint="eastAsia"/>
        </w:rPr>
        <w:t>本文是由懂得生活网（dongdeshenghuo.com）为大家创作</w:t>
      </w:r>
    </w:p>
    <w:p w14:paraId="1AF77068" w14:textId="59820059" w:rsidR="0000181C" w:rsidRDefault="0000181C"/>
    <w:sectPr w:rsidR="00001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1C"/>
    <w:rsid w:val="0000181C"/>
    <w:rsid w:val="002D0BB4"/>
    <w:rsid w:val="009F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9DB0-DF41-4CD3-8EE1-7FFE800A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81C"/>
    <w:rPr>
      <w:rFonts w:cstheme="majorBidi"/>
      <w:color w:val="2F5496" w:themeColor="accent1" w:themeShade="BF"/>
      <w:sz w:val="28"/>
      <w:szCs w:val="28"/>
    </w:rPr>
  </w:style>
  <w:style w:type="character" w:customStyle="1" w:styleId="50">
    <w:name w:val="标题 5 字符"/>
    <w:basedOn w:val="a0"/>
    <w:link w:val="5"/>
    <w:uiPriority w:val="9"/>
    <w:semiHidden/>
    <w:rsid w:val="0000181C"/>
    <w:rPr>
      <w:rFonts w:cstheme="majorBidi"/>
      <w:color w:val="2F5496" w:themeColor="accent1" w:themeShade="BF"/>
      <w:sz w:val="24"/>
    </w:rPr>
  </w:style>
  <w:style w:type="character" w:customStyle="1" w:styleId="60">
    <w:name w:val="标题 6 字符"/>
    <w:basedOn w:val="a0"/>
    <w:link w:val="6"/>
    <w:uiPriority w:val="9"/>
    <w:semiHidden/>
    <w:rsid w:val="0000181C"/>
    <w:rPr>
      <w:rFonts w:cstheme="majorBidi"/>
      <w:b/>
      <w:bCs/>
      <w:color w:val="2F5496" w:themeColor="accent1" w:themeShade="BF"/>
    </w:rPr>
  </w:style>
  <w:style w:type="character" w:customStyle="1" w:styleId="70">
    <w:name w:val="标题 7 字符"/>
    <w:basedOn w:val="a0"/>
    <w:link w:val="7"/>
    <w:uiPriority w:val="9"/>
    <w:semiHidden/>
    <w:rsid w:val="0000181C"/>
    <w:rPr>
      <w:rFonts w:cstheme="majorBidi"/>
      <w:b/>
      <w:bCs/>
      <w:color w:val="595959" w:themeColor="text1" w:themeTint="A6"/>
    </w:rPr>
  </w:style>
  <w:style w:type="character" w:customStyle="1" w:styleId="80">
    <w:name w:val="标题 8 字符"/>
    <w:basedOn w:val="a0"/>
    <w:link w:val="8"/>
    <w:uiPriority w:val="9"/>
    <w:semiHidden/>
    <w:rsid w:val="0000181C"/>
    <w:rPr>
      <w:rFonts w:cstheme="majorBidi"/>
      <w:color w:val="595959" w:themeColor="text1" w:themeTint="A6"/>
    </w:rPr>
  </w:style>
  <w:style w:type="character" w:customStyle="1" w:styleId="90">
    <w:name w:val="标题 9 字符"/>
    <w:basedOn w:val="a0"/>
    <w:link w:val="9"/>
    <w:uiPriority w:val="9"/>
    <w:semiHidden/>
    <w:rsid w:val="0000181C"/>
    <w:rPr>
      <w:rFonts w:eastAsiaTheme="majorEastAsia" w:cstheme="majorBidi"/>
      <w:color w:val="595959" w:themeColor="text1" w:themeTint="A6"/>
    </w:rPr>
  </w:style>
  <w:style w:type="paragraph" w:styleId="a3">
    <w:name w:val="Title"/>
    <w:basedOn w:val="a"/>
    <w:next w:val="a"/>
    <w:link w:val="a4"/>
    <w:uiPriority w:val="10"/>
    <w:qFormat/>
    <w:rsid w:val="00001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81C"/>
    <w:pPr>
      <w:spacing w:before="160"/>
      <w:jc w:val="center"/>
    </w:pPr>
    <w:rPr>
      <w:i/>
      <w:iCs/>
      <w:color w:val="404040" w:themeColor="text1" w:themeTint="BF"/>
    </w:rPr>
  </w:style>
  <w:style w:type="character" w:customStyle="1" w:styleId="a8">
    <w:name w:val="引用 字符"/>
    <w:basedOn w:val="a0"/>
    <w:link w:val="a7"/>
    <w:uiPriority w:val="29"/>
    <w:rsid w:val="0000181C"/>
    <w:rPr>
      <w:i/>
      <w:iCs/>
      <w:color w:val="404040" w:themeColor="text1" w:themeTint="BF"/>
    </w:rPr>
  </w:style>
  <w:style w:type="paragraph" w:styleId="a9">
    <w:name w:val="List Paragraph"/>
    <w:basedOn w:val="a"/>
    <w:uiPriority w:val="34"/>
    <w:qFormat/>
    <w:rsid w:val="0000181C"/>
    <w:pPr>
      <w:ind w:left="720"/>
      <w:contextualSpacing/>
    </w:pPr>
  </w:style>
  <w:style w:type="character" w:styleId="aa">
    <w:name w:val="Intense Emphasis"/>
    <w:basedOn w:val="a0"/>
    <w:uiPriority w:val="21"/>
    <w:qFormat/>
    <w:rsid w:val="0000181C"/>
    <w:rPr>
      <w:i/>
      <w:iCs/>
      <w:color w:val="2F5496" w:themeColor="accent1" w:themeShade="BF"/>
    </w:rPr>
  </w:style>
  <w:style w:type="paragraph" w:styleId="ab">
    <w:name w:val="Intense Quote"/>
    <w:basedOn w:val="a"/>
    <w:next w:val="a"/>
    <w:link w:val="ac"/>
    <w:uiPriority w:val="30"/>
    <w:qFormat/>
    <w:rsid w:val="00001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81C"/>
    <w:rPr>
      <w:i/>
      <w:iCs/>
      <w:color w:val="2F5496" w:themeColor="accent1" w:themeShade="BF"/>
    </w:rPr>
  </w:style>
  <w:style w:type="character" w:styleId="ad">
    <w:name w:val="Intense Reference"/>
    <w:basedOn w:val="a0"/>
    <w:uiPriority w:val="32"/>
    <w:qFormat/>
    <w:rsid w:val="00001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