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52DF" w14:textId="77777777" w:rsidR="00CA7C98" w:rsidRDefault="00CA7C98">
      <w:pPr>
        <w:rPr>
          <w:rFonts w:hint="eastAsia"/>
        </w:rPr>
      </w:pPr>
      <w:r>
        <w:rPr>
          <w:rFonts w:hint="eastAsia"/>
        </w:rPr>
        <w:t>粱：承载历史文化的粮食符号</w:t>
      </w:r>
    </w:p>
    <w:p w14:paraId="3A0E40F7" w14:textId="77777777" w:rsidR="00CA7C98" w:rsidRDefault="00CA7C98">
      <w:pPr>
        <w:rPr>
          <w:rFonts w:hint="eastAsia"/>
        </w:rPr>
      </w:pPr>
      <w:r>
        <w:rPr>
          <w:rFonts w:hint="eastAsia"/>
        </w:rPr>
        <w:t>“粱”字，拼音为liáng，是汉语中一个古老而充满文化底蕴的词汇。它不仅是古代中国对某些谷物的统称，更是承载着丰富的历史文化信息。在中国古代，“粱”通常指的是优质的稻米或是其他谷类作物，尤其指那些用作祭祀、供奉祖先或招待贵宾的重要食材。在《诗经》等古籍中，我们常常可以看到“粱”与各种礼仪和生活场景紧密相连。</w:t>
      </w:r>
    </w:p>
    <w:p w14:paraId="3BC0AFC2" w14:textId="77777777" w:rsidR="00CA7C98" w:rsidRDefault="00CA7C98">
      <w:pPr>
        <w:rPr>
          <w:rFonts w:hint="eastAsia"/>
        </w:rPr>
      </w:pPr>
    </w:p>
    <w:p w14:paraId="6CC45005" w14:textId="77777777" w:rsidR="00CA7C98" w:rsidRDefault="00CA7C98">
      <w:pPr>
        <w:rPr>
          <w:rFonts w:hint="eastAsia"/>
        </w:rPr>
      </w:pPr>
      <w:r>
        <w:rPr>
          <w:rFonts w:hint="eastAsia"/>
        </w:rPr>
        <w:t>从田间到餐桌：粱的历史演变</w:t>
      </w:r>
    </w:p>
    <w:p w14:paraId="6FED338F" w14:textId="77777777" w:rsidR="00CA7C98" w:rsidRDefault="00CA7C98">
      <w:pPr>
        <w:rPr>
          <w:rFonts w:hint="eastAsia"/>
        </w:rPr>
      </w:pPr>
      <w:r>
        <w:rPr>
          <w:rFonts w:hint="eastAsia"/>
        </w:rPr>
        <w:t>自远古时期开始，人们便开始了种植和食用“粱”。随着时间的推移，这种农作物逐渐成为了中华饮食文化不可或缺的一部分。历史上，不同朝代对于“粱”的栽培技术不断进步，品种也日益丰富。到了唐宋年间，随着农业科学技术的发展，“粱”的产量大幅提高，不仅满足了普通百姓的生活需求，还成为了宫廷宴会中的常客。明清两代，随着经济贸易的繁荣，“粱”甚至走出国门，成为中国向世界展示其农耕文明的一张亮丽名片。</w:t>
      </w:r>
    </w:p>
    <w:p w14:paraId="1FD82A66" w14:textId="77777777" w:rsidR="00CA7C98" w:rsidRDefault="00CA7C98">
      <w:pPr>
        <w:rPr>
          <w:rFonts w:hint="eastAsia"/>
        </w:rPr>
      </w:pPr>
    </w:p>
    <w:p w14:paraId="0DB307F0" w14:textId="77777777" w:rsidR="00CA7C98" w:rsidRDefault="00CA7C98">
      <w:pPr>
        <w:rPr>
          <w:rFonts w:hint="eastAsia"/>
        </w:rPr>
      </w:pPr>
      <w:r>
        <w:rPr>
          <w:rFonts w:hint="eastAsia"/>
        </w:rPr>
        <w:t>粱的文化象征意义</w:t>
      </w:r>
    </w:p>
    <w:p w14:paraId="367EC3F3" w14:textId="77777777" w:rsidR="00CA7C98" w:rsidRDefault="00CA7C98">
      <w:pPr>
        <w:rPr>
          <w:rFonts w:hint="eastAsia"/>
        </w:rPr>
      </w:pPr>
      <w:r>
        <w:rPr>
          <w:rFonts w:hint="eastAsia"/>
        </w:rPr>
        <w:t>在中国传统文化里，“粱”不仅仅是一种食物，更是一种文化符号。它象征着丰收、富足以及对美好生活的向往。每逢佳节，家家户户都会准备丰盛的饭菜，其中必不可少的就是用上等的“粱”做成的美食。在许多地方风俗中，“粱”也被赋予了特殊的含义。例如，在婚礼上新人会共食“粱饭”，寓意着未来的生活甜甜蜜蜜；而在丧礼中，则会用“粱”来祭奠逝者，表达对先人的敬意。</w:t>
      </w:r>
    </w:p>
    <w:p w14:paraId="25E3DE39" w14:textId="77777777" w:rsidR="00CA7C98" w:rsidRDefault="00CA7C98">
      <w:pPr>
        <w:rPr>
          <w:rFonts w:hint="eastAsia"/>
        </w:rPr>
      </w:pPr>
    </w:p>
    <w:p w14:paraId="3860F322" w14:textId="77777777" w:rsidR="00CA7C98" w:rsidRDefault="00CA7C98">
      <w:pPr>
        <w:rPr>
          <w:rFonts w:hint="eastAsia"/>
        </w:rPr>
      </w:pPr>
      <w:r>
        <w:rPr>
          <w:rFonts w:hint="eastAsia"/>
        </w:rPr>
        <w:t>现代视角下的粱：健康与环保的新选择</w:t>
      </w:r>
    </w:p>
    <w:p w14:paraId="4AEE29A5" w14:textId="77777777" w:rsidR="00CA7C98" w:rsidRDefault="00CA7C98">
      <w:pPr>
        <w:rPr>
          <w:rFonts w:hint="eastAsia"/>
        </w:rPr>
      </w:pPr>
      <w:r>
        <w:rPr>
          <w:rFonts w:hint="eastAsia"/>
        </w:rPr>
        <w:t>进入现代社会后，“粱”依然保持着它的魅力。随着人们对健康生活方式的追求，越来越多的人开始关注传统谷物所带来的益处。“粱”作为一种未经过多加工的天然食品，富含多种对人体有益的营养成分，如膳食纤维、维生素B群等，能够有效促进消化系统健康，增强身体免疫力。在全球倡导可持续发展的今天，“粱”的种植方式也更加注重生态平衡，减少了化学肥料和农药的使用，既保护了环境，又保证了食品安全。</w:t>
      </w:r>
    </w:p>
    <w:p w14:paraId="4AE0CE19" w14:textId="77777777" w:rsidR="00CA7C98" w:rsidRDefault="00CA7C98">
      <w:pPr>
        <w:rPr>
          <w:rFonts w:hint="eastAsia"/>
        </w:rPr>
      </w:pPr>
    </w:p>
    <w:p w14:paraId="5A03550E" w14:textId="77777777" w:rsidR="00CA7C98" w:rsidRDefault="00CA7C98">
      <w:pPr>
        <w:rPr>
          <w:rFonts w:hint="eastAsia"/>
        </w:rPr>
      </w:pPr>
      <w:r>
        <w:rPr>
          <w:rFonts w:hint="eastAsia"/>
        </w:rPr>
        <w:t>粱的艺术表现：从诗词歌赋到绘画雕塑</w:t>
      </w:r>
    </w:p>
    <w:p w14:paraId="34D4DDAD" w14:textId="77777777" w:rsidR="00CA7C98" w:rsidRDefault="00CA7C98">
      <w:pPr>
        <w:rPr>
          <w:rFonts w:hint="eastAsia"/>
        </w:rPr>
      </w:pPr>
      <w:r>
        <w:rPr>
          <w:rFonts w:hint="eastAsia"/>
        </w:rPr>
        <w:t>除了作为物质存在，“粱”还在艺术领域留下了深刻的印记。中国古代诗人常用“粱”来形容美好的事物，如“玉粒金莼脍，霜橙雪蔗浆”，生动地描绘出了当时社会对高品质生活的追求。画家们则将“粱”的形象融入到作品之中，通过细腻的笔触展现出田园风光的美好景象。雕塑艺术家们也不甘落后，他们以“粱”为主题创作了许多富有创意的作品，让人们在欣赏艺术的同时也能感受到那份来自大地的气息。</w:t>
      </w:r>
    </w:p>
    <w:p w14:paraId="3D6D55CF" w14:textId="77777777" w:rsidR="00CA7C98" w:rsidRDefault="00CA7C98">
      <w:pPr>
        <w:rPr>
          <w:rFonts w:hint="eastAsia"/>
        </w:rPr>
      </w:pPr>
    </w:p>
    <w:p w14:paraId="5C465F11" w14:textId="77777777" w:rsidR="00CA7C98" w:rsidRDefault="00CA7C9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15CBBE3" w14:textId="77777777" w:rsidR="00CA7C98" w:rsidRDefault="00CA7C98">
      <w:pPr>
        <w:rPr>
          <w:rFonts w:hint="eastAsia"/>
        </w:rPr>
      </w:pPr>
      <w:r>
        <w:rPr>
          <w:rFonts w:hint="eastAsia"/>
        </w:rPr>
        <w:t>“粱”不仅是中国传统农业文明的重要组成部分，也是连接古今中外文化交流的桥梁。面对新时代的到来，我们应该继续发扬光大这一宝贵遗产，让“粱”所蕴含的文化价值得到更好的传承和发展。无论是通过科学研究还是文化创意产业，“粱”都将继续书写属于自己的辉煌篇章，成为中华民族伟大复兴道路上一道亮丽的风景线。</w:t>
      </w:r>
    </w:p>
    <w:p w14:paraId="6226BF00" w14:textId="77777777" w:rsidR="00CA7C98" w:rsidRDefault="00CA7C98">
      <w:pPr>
        <w:rPr>
          <w:rFonts w:hint="eastAsia"/>
        </w:rPr>
      </w:pPr>
    </w:p>
    <w:p w14:paraId="04518C36" w14:textId="77777777" w:rsidR="00CA7C98" w:rsidRDefault="00CA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1CFBA" w14:textId="037A4263" w:rsidR="0092054C" w:rsidRDefault="0092054C"/>
    <w:sectPr w:rsidR="0092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C"/>
    <w:rsid w:val="002D0BB4"/>
    <w:rsid w:val="0092054C"/>
    <w:rsid w:val="00C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69D69-3FC2-458B-B77C-9E217883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