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0BC5" w14:textId="77777777" w:rsidR="006C3B8B" w:rsidRDefault="006C3B8B">
      <w:pPr>
        <w:rPr>
          <w:rFonts w:hint="eastAsia"/>
        </w:rPr>
      </w:pPr>
      <w:r>
        <w:rPr>
          <w:rFonts w:hint="eastAsia"/>
        </w:rPr>
        <w:t>笠翁对韵二冬原文带的拼音</w:t>
      </w:r>
    </w:p>
    <w:p w14:paraId="7BA32D01" w14:textId="77777777" w:rsidR="006C3B8B" w:rsidRDefault="006C3B8B">
      <w:pPr>
        <w:rPr>
          <w:rFonts w:hint="eastAsia"/>
        </w:rPr>
      </w:pPr>
      <w:r>
        <w:rPr>
          <w:rFonts w:hint="eastAsia"/>
        </w:rPr>
        <w:t>《笠翁对韵》是清朝李渔（号笠翁）所编撰的一部韵文读物，旨在通过优美的诗句来教导儿童识字和学习古汉语的声调。这部作品以其工整的对仗、和谐的音律以及丰富的文化内涵而闻名，成为了中国古典文学教育中不可或缺的一部分。其中，“二冬”指的是“东”、“董”等属于冬韵的汉字，它们在古诗词创作中有着特殊的地位。</w:t>
      </w:r>
    </w:p>
    <w:p w14:paraId="0209E23C" w14:textId="77777777" w:rsidR="006C3B8B" w:rsidRDefault="006C3B8B">
      <w:pPr>
        <w:rPr>
          <w:rFonts w:hint="eastAsia"/>
        </w:rPr>
      </w:pPr>
    </w:p>
    <w:p w14:paraId="2F146002" w14:textId="77777777" w:rsidR="006C3B8B" w:rsidRDefault="006C3B8B">
      <w:pPr>
        <w:rPr>
          <w:rFonts w:hint="eastAsia"/>
        </w:rPr>
      </w:pPr>
      <w:r>
        <w:rPr>
          <w:rFonts w:hint="eastAsia"/>
        </w:rPr>
        <w:t>一、笠翁对韵简介</w:t>
      </w:r>
    </w:p>
    <w:p w14:paraId="25281C81" w14:textId="77777777" w:rsidR="006C3B8B" w:rsidRDefault="006C3B8B">
      <w:pPr>
        <w:rPr>
          <w:rFonts w:hint="eastAsia"/>
        </w:rPr>
      </w:pPr>
      <w:r>
        <w:rPr>
          <w:rFonts w:hint="eastAsia"/>
        </w:rPr>
        <w:t>《笠翁对韵》不仅是一本教科书，更是一部艺术作品。它以对偶的形式编写，每一句诗都由两个相对立或相辅相成的部分组成，如“天对地，雨对风”，这种结构既便于记忆又增加了语言的表现力。全书按照平水韵的分类方式排列，从一东到十五删，涵盖了几乎所有常见的汉字声韵。对于“二冬”部分，作者精心挑选了符合该韵脚的词汇，并赋予其生动形象的意义，让读者在学习的过程中能够感受到中华文化的博大精深。</w:t>
      </w:r>
    </w:p>
    <w:p w14:paraId="649DD932" w14:textId="77777777" w:rsidR="006C3B8B" w:rsidRDefault="006C3B8B">
      <w:pPr>
        <w:rPr>
          <w:rFonts w:hint="eastAsia"/>
        </w:rPr>
      </w:pPr>
    </w:p>
    <w:p w14:paraId="6C0BF2D4" w14:textId="77777777" w:rsidR="006C3B8B" w:rsidRDefault="006C3B8B">
      <w:pPr>
        <w:rPr>
          <w:rFonts w:hint="eastAsia"/>
        </w:rPr>
      </w:pPr>
      <w:r>
        <w:rPr>
          <w:rFonts w:hint="eastAsia"/>
        </w:rPr>
        <w:t>二、二冬原文及其拼音</w:t>
      </w:r>
    </w:p>
    <w:p w14:paraId="50B6964D" w14:textId="77777777" w:rsidR="006C3B8B" w:rsidRDefault="006C3B8B">
      <w:pPr>
        <w:rPr>
          <w:rFonts w:hint="eastAsia"/>
        </w:rPr>
      </w:pPr>
      <w:r>
        <w:rPr>
          <w:rFonts w:hint="eastAsia"/>
        </w:rPr>
        <w:t>为了更好地理解《笠翁对韵》中的“二冬”，我们来看一下这部分的具体内容及对应的拼音标注：</w:t>
      </w:r>
    </w:p>
    <w:p w14:paraId="26EAE4B6" w14:textId="77777777" w:rsidR="006C3B8B" w:rsidRDefault="006C3B8B">
      <w:pPr>
        <w:rPr>
          <w:rFonts w:hint="eastAsia"/>
        </w:rPr>
      </w:pPr>
    </w:p>
    <w:p w14:paraId="0056C43E" w14:textId="77777777" w:rsidR="006C3B8B" w:rsidRDefault="006C3B8B">
      <w:pPr>
        <w:rPr>
          <w:rFonts w:hint="eastAsia"/>
        </w:rPr>
      </w:pPr>
      <w:r>
        <w:rPr>
          <w:rFonts w:hint="eastAsia"/>
        </w:rPr>
        <w:t>【原文】：松对柏，荇对莪。翠幄对珠帘。</w:t>
      </w:r>
    </w:p>
    <w:p w14:paraId="44F69726" w14:textId="77777777" w:rsidR="006C3B8B" w:rsidRDefault="006C3B8B">
      <w:pPr>
        <w:rPr>
          <w:rFonts w:hint="eastAsia"/>
        </w:rPr>
      </w:pPr>
    </w:p>
    <w:p w14:paraId="0B5413DF" w14:textId="77777777" w:rsidR="006C3B8B" w:rsidRDefault="006C3B8B">
      <w:pPr>
        <w:rPr>
          <w:rFonts w:hint="eastAsia"/>
        </w:rPr>
      </w:pPr>
      <w:r>
        <w:rPr>
          <w:rFonts w:hint="eastAsia"/>
        </w:rPr>
        <w:t xml:space="preserve"> 【拼音】：sōng duì bǎi ，xìng duì é 。cuì wò duì zhū lián 。</w:t>
      </w:r>
    </w:p>
    <w:p w14:paraId="76308BA9" w14:textId="77777777" w:rsidR="006C3B8B" w:rsidRDefault="006C3B8B">
      <w:pPr>
        <w:rPr>
          <w:rFonts w:hint="eastAsia"/>
        </w:rPr>
      </w:pPr>
    </w:p>
    <w:p w14:paraId="1230BF02" w14:textId="77777777" w:rsidR="006C3B8B" w:rsidRDefault="006C3B8B">
      <w:pPr>
        <w:rPr>
          <w:rFonts w:hint="eastAsia"/>
        </w:rPr>
      </w:pPr>
      <w:r>
        <w:rPr>
          <w:rFonts w:hint="eastAsia"/>
        </w:rPr>
        <w:t>【原文】：绿绮琴弹白雪引，乌丝扇写墨兰图。</w:t>
      </w:r>
    </w:p>
    <w:p w14:paraId="235010FA" w14:textId="77777777" w:rsidR="006C3B8B" w:rsidRDefault="006C3B8B">
      <w:pPr>
        <w:rPr>
          <w:rFonts w:hint="eastAsia"/>
        </w:rPr>
      </w:pPr>
    </w:p>
    <w:p w14:paraId="3913CF6A" w14:textId="77777777" w:rsidR="006C3B8B" w:rsidRDefault="006C3B8B">
      <w:pPr>
        <w:rPr>
          <w:rFonts w:hint="eastAsia"/>
        </w:rPr>
      </w:pPr>
      <w:r>
        <w:rPr>
          <w:rFonts w:hint="eastAsia"/>
        </w:rPr>
        <w:t xml:space="preserve"> 【拼音】：lǜ qǐ qín dàn bái xuě yǐn ，wū sī shàn xiě mò lán tú 。</w:t>
      </w:r>
    </w:p>
    <w:p w14:paraId="176BD6AF" w14:textId="77777777" w:rsidR="006C3B8B" w:rsidRDefault="006C3B8B">
      <w:pPr>
        <w:rPr>
          <w:rFonts w:hint="eastAsia"/>
        </w:rPr>
      </w:pPr>
    </w:p>
    <w:p w14:paraId="69E764F2" w14:textId="77777777" w:rsidR="006C3B8B" w:rsidRDefault="006C3B8B">
      <w:pPr>
        <w:rPr>
          <w:rFonts w:hint="eastAsia"/>
        </w:rPr>
      </w:pPr>
      <w:r>
        <w:rPr>
          <w:rFonts w:hint="eastAsia"/>
        </w:rPr>
        <w:t>【原文】：楼高四面连云去，水绕三方带月回。</w:t>
      </w:r>
    </w:p>
    <w:p w14:paraId="5F68F86B" w14:textId="77777777" w:rsidR="006C3B8B" w:rsidRDefault="006C3B8B">
      <w:pPr>
        <w:rPr>
          <w:rFonts w:hint="eastAsia"/>
        </w:rPr>
      </w:pPr>
    </w:p>
    <w:p w14:paraId="32EDB92A" w14:textId="77777777" w:rsidR="006C3B8B" w:rsidRDefault="006C3B8B">
      <w:pPr>
        <w:rPr>
          <w:rFonts w:hint="eastAsia"/>
        </w:rPr>
      </w:pPr>
      <w:r>
        <w:rPr>
          <w:rFonts w:hint="eastAsia"/>
        </w:rPr>
        <w:t xml:space="preserve"> 【拼音】：lóu gāo sì miàn lián yún qù ，shuǐ rào sān fāng dài yuè huí 。</w:t>
      </w:r>
    </w:p>
    <w:p w14:paraId="4B6E1D65" w14:textId="77777777" w:rsidR="006C3B8B" w:rsidRDefault="006C3B8B">
      <w:pPr>
        <w:rPr>
          <w:rFonts w:hint="eastAsia"/>
        </w:rPr>
      </w:pPr>
    </w:p>
    <w:p w14:paraId="443DFC52" w14:textId="77777777" w:rsidR="006C3B8B" w:rsidRDefault="006C3B8B">
      <w:pPr>
        <w:rPr>
          <w:rFonts w:hint="eastAsia"/>
        </w:rPr>
      </w:pPr>
      <w:r>
        <w:rPr>
          <w:rFonts w:hint="eastAsia"/>
        </w:rPr>
        <w:t>以上只是《笠翁对韵·二冬》中的部分内容，但已足以展示出作者深厚的文学功底和独特的艺术魅力。每个词语都经过精心雕琢，使得整段文字充满了诗意与美感。</w:t>
      </w:r>
    </w:p>
    <w:p w14:paraId="078EE36D" w14:textId="77777777" w:rsidR="006C3B8B" w:rsidRDefault="006C3B8B">
      <w:pPr>
        <w:rPr>
          <w:rFonts w:hint="eastAsia"/>
        </w:rPr>
      </w:pPr>
    </w:p>
    <w:p w14:paraId="0E71224D" w14:textId="77777777" w:rsidR="006C3B8B" w:rsidRDefault="006C3B8B">
      <w:pPr>
        <w:rPr>
          <w:rFonts w:hint="eastAsia"/>
        </w:rPr>
      </w:pPr>
      <w:r>
        <w:rPr>
          <w:rFonts w:hint="eastAsia"/>
        </w:rPr>
        <w:t>三、二冬的文化价值</w:t>
      </w:r>
    </w:p>
    <w:p w14:paraId="45C15AD3" w14:textId="77777777" w:rsidR="006C3B8B" w:rsidRDefault="006C3B8B">
      <w:pPr>
        <w:rPr>
          <w:rFonts w:hint="eastAsia"/>
        </w:rPr>
      </w:pPr>
      <w:r>
        <w:rPr>
          <w:rFonts w:hint="eastAsia"/>
        </w:rPr>
        <w:t>“二冬”作为《笠翁对韵》中的一个重要章节，承载着丰富的历史文化信息。通过对这一部分的学习，我们可以了解到古代文人雅士的生活情趣和审美观念；同时也能体会到当时社会背景下人们对于自然景观的独特感悟。例如，在描述园林景致时，“翠幄对珠帘”就很好地体现了中国古代建筑与自然环境之间的和谐统一；而在表现音乐绘画方面，则有“绿绮琴弹白雪引，乌丝扇写墨兰图”，这不仅是对艺术形式的赞美，更是对高洁品质的一种追求。</w:t>
      </w:r>
    </w:p>
    <w:p w14:paraId="3FDD03FD" w14:textId="77777777" w:rsidR="006C3B8B" w:rsidRDefault="006C3B8B">
      <w:pPr>
        <w:rPr>
          <w:rFonts w:hint="eastAsia"/>
        </w:rPr>
      </w:pPr>
    </w:p>
    <w:p w14:paraId="0F56CB70" w14:textId="77777777" w:rsidR="006C3B8B" w:rsidRDefault="006C3B8B">
      <w:pPr>
        <w:rPr>
          <w:rFonts w:hint="eastAsia"/>
        </w:rPr>
      </w:pPr>
      <w:r>
        <w:rPr>
          <w:rFonts w:hint="eastAsia"/>
        </w:rPr>
        <w:t>四、最后的总结</w:t>
      </w:r>
    </w:p>
    <w:p w14:paraId="421AE367" w14:textId="77777777" w:rsidR="006C3B8B" w:rsidRDefault="006C3B8B">
      <w:pPr>
        <w:rPr>
          <w:rFonts w:hint="eastAsia"/>
        </w:rPr>
      </w:pPr>
      <w:r>
        <w:rPr>
          <w:rFonts w:hint="eastAsia"/>
        </w:rPr>
        <w:t>《笠翁对韵》之“二冬”不仅是学习汉字声韵的有效工具，更是一座连接古今文化的桥梁。它让我们有机会穿越时空，领略到那个时代特有的风貌与精神。无论是从教育角度还是艺术欣赏角度来看，《笠翁对韵》都具有不可替代的价值。希望更多的人能够关注这部经典之作，从中汲取智慧与灵感。</w:t>
      </w:r>
    </w:p>
    <w:p w14:paraId="4450FC60" w14:textId="77777777" w:rsidR="006C3B8B" w:rsidRDefault="006C3B8B">
      <w:pPr>
        <w:rPr>
          <w:rFonts w:hint="eastAsia"/>
        </w:rPr>
      </w:pPr>
    </w:p>
    <w:p w14:paraId="6E244258" w14:textId="77777777" w:rsidR="006C3B8B" w:rsidRDefault="006C3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D54DE" w14:textId="71EEB860" w:rsidR="00936F8E" w:rsidRDefault="00936F8E"/>
    <w:sectPr w:rsidR="0093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8E"/>
    <w:rsid w:val="002D0BB4"/>
    <w:rsid w:val="006C3B8B"/>
    <w:rsid w:val="0093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8EF98-BACC-415C-BC55-46D53AAF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