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8B500" w14:textId="77777777" w:rsidR="00D052EF" w:rsidRDefault="00D052EF">
      <w:pPr>
        <w:rPr>
          <w:rFonts w:hint="eastAsia"/>
        </w:rPr>
      </w:pPr>
      <w:r>
        <w:rPr>
          <w:rFonts w:hint="eastAsia"/>
        </w:rPr>
        <w:t>立字的拼音是什么</w:t>
      </w:r>
    </w:p>
    <w:p w14:paraId="17FB6DD0" w14:textId="77777777" w:rsidR="00D052EF" w:rsidRDefault="00D052EF">
      <w:pPr>
        <w:rPr>
          <w:rFonts w:hint="eastAsia"/>
        </w:rPr>
      </w:pPr>
      <w:r>
        <w:rPr>
          <w:rFonts w:hint="eastAsia"/>
        </w:rPr>
        <w:t>汉字“立”是一个非常基础且常用的汉字，它在汉语中扮演着重要的角色。根据《现代汉语词典》，“立”的拼音是 lì。这个简单的单音节词汇，却蕴含了丰富的意义和广泛的应用。</w:t>
      </w:r>
    </w:p>
    <w:p w14:paraId="46330FB3" w14:textId="77777777" w:rsidR="00D052EF" w:rsidRDefault="00D052EF">
      <w:pPr>
        <w:rPr>
          <w:rFonts w:hint="eastAsia"/>
        </w:rPr>
      </w:pPr>
    </w:p>
    <w:p w14:paraId="5BAB6BF1" w14:textId="77777777" w:rsidR="00D052EF" w:rsidRDefault="00D052EF">
      <w:pPr>
        <w:rPr>
          <w:rFonts w:hint="eastAsia"/>
        </w:rPr>
      </w:pPr>
      <w:r>
        <w:rPr>
          <w:rFonts w:hint="eastAsia"/>
        </w:rPr>
        <w:t>“立”的历史渊源</w:t>
      </w:r>
    </w:p>
    <w:p w14:paraId="1FC62DBD" w14:textId="77777777" w:rsidR="00D052EF" w:rsidRDefault="00D052EF">
      <w:pPr>
        <w:rPr>
          <w:rFonts w:hint="eastAsia"/>
        </w:rPr>
      </w:pPr>
      <w:r>
        <w:rPr>
          <w:rFonts w:hint="eastAsia"/>
        </w:rPr>
        <w:t>追溯到甲骨文时期，“立”字的形状就像一个人笔直地站立着，形象地表达了其本义。随着时间的推移，篆书、隶书、楷书等字体演变过程中，“立”字也逐渐简化，但始终保留了其基本形态。从古代文献到现代白话文，“立”字一直贯穿于中国的语言文化之中，见证了中华民族悠久的历史变迁。</w:t>
      </w:r>
    </w:p>
    <w:p w14:paraId="6994DB00" w14:textId="77777777" w:rsidR="00D052EF" w:rsidRDefault="00D052EF">
      <w:pPr>
        <w:rPr>
          <w:rFonts w:hint="eastAsia"/>
        </w:rPr>
      </w:pPr>
    </w:p>
    <w:p w14:paraId="087D07B2" w14:textId="77777777" w:rsidR="00D052EF" w:rsidRDefault="00D052EF">
      <w:pPr>
        <w:rPr>
          <w:rFonts w:hint="eastAsia"/>
        </w:rPr>
      </w:pPr>
      <w:r>
        <w:rPr>
          <w:rFonts w:hint="eastAsia"/>
        </w:rPr>
        <w:t>“立”的多义性</w:t>
      </w:r>
    </w:p>
    <w:p w14:paraId="1E7C0602" w14:textId="77777777" w:rsidR="00D052EF" w:rsidRDefault="00D052EF">
      <w:pPr>
        <w:rPr>
          <w:rFonts w:hint="eastAsia"/>
        </w:rPr>
      </w:pPr>
      <w:r>
        <w:rPr>
          <w:rFonts w:hint="eastAsia"/>
        </w:rPr>
        <w:t>在汉语里，“立”字不仅表示站立的意思，还引申出许多其他含义。它可以指建立、设立，如“立国”、“立功”；也可以表示树立、确立，如“立德”、“立志”。“立”还有立刻、马上之意，比如“立时三刻”，用来形容时间上的紧迫感。由于其丰富的语义，“立”字经常出现在成语、俗语以及日常对话中，成为人们表达思想情感的重要工具。</w:t>
      </w:r>
    </w:p>
    <w:p w14:paraId="5AE66129" w14:textId="77777777" w:rsidR="00D052EF" w:rsidRDefault="00D052EF">
      <w:pPr>
        <w:rPr>
          <w:rFonts w:hint="eastAsia"/>
        </w:rPr>
      </w:pPr>
    </w:p>
    <w:p w14:paraId="15FD7013" w14:textId="77777777" w:rsidR="00D052EF" w:rsidRDefault="00D052EF">
      <w:pPr>
        <w:rPr>
          <w:rFonts w:hint="eastAsia"/>
        </w:rPr>
      </w:pPr>
      <w:r>
        <w:rPr>
          <w:rFonts w:hint="eastAsia"/>
        </w:rPr>
        <w:t>“立”在日常生活中的应用</w:t>
      </w:r>
    </w:p>
    <w:p w14:paraId="5A438653" w14:textId="77777777" w:rsidR="00D052EF" w:rsidRDefault="00D052EF">
      <w:pPr>
        <w:rPr>
          <w:rFonts w:hint="eastAsia"/>
        </w:rPr>
      </w:pPr>
      <w:r>
        <w:rPr>
          <w:rFonts w:hint="eastAsia"/>
        </w:rPr>
        <w:t>“立”字在生活中无处不在。例如，在教育领域，老师常教导学生要“立身行道”，即做人要有正确的价值观和行为准则；在商业活动中，企业追求的是“立足市场”，意指要在竞争激烈的环境中站稳脚跟；而在个人成长方面，人们常说要“立大志”，鼓励自己设定远大的目标并为之努力奋斗。由此可见，“立”字不仅仅是文字上的符号，更是指导人们行动的一种精神力量。</w:t>
      </w:r>
    </w:p>
    <w:p w14:paraId="6A3599E5" w14:textId="77777777" w:rsidR="00D052EF" w:rsidRDefault="00D052EF">
      <w:pPr>
        <w:rPr>
          <w:rFonts w:hint="eastAsia"/>
        </w:rPr>
      </w:pPr>
    </w:p>
    <w:p w14:paraId="1DAA4A62" w14:textId="77777777" w:rsidR="00D052EF" w:rsidRDefault="00D052EF">
      <w:pPr>
        <w:rPr>
          <w:rFonts w:hint="eastAsia"/>
        </w:rPr>
      </w:pPr>
      <w:r>
        <w:rPr>
          <w:rFonts w:hint="eastAsia"/>
        </w:rPr>
        <w:t>与“立”相关的文化内涵</w:t>
      </w:r>
    </w:p>
    <w:p w14:paraId="41C53700" w14:textId="77777777" w:rsidR="00D052EF" w:rsidRDefault="00D052EF">
      <w:pPr>
        <w:rPr>
          <w:rFonts w:hint="eastAsia"/>
        </w:rPr>
      </w:pPr>
      <w:r>
        <w:rPr>
          <w:rFonts w:hint="eastAsia"/>
        </w:rPr>
        <w:t>中国传统文化中，“立”字承载着深厚的哲学思想和社会价值观念。儒家提倡“修身齐家治国平天下”，其中“修身”便是通过“立诚”、“立信”来培养个人品德；道家则强调“独立而不改”，倡导一种超脱世俗的精神境界。“立”字所体现的这种积极向上、自强不息的态度，已经成为中华民族精神的一部分，影响了一代又一代中国人。</w:t>
      </w:r>
    </w:p>
    <w:p w14:paraId="1F5E3850" w14:textId="77777777" w:rsidR="00D052EF" w:rsidRDefault="00D052EF">
      <w:pPr>
        <w:rPr>
          <w:rFonts w:hint="eastAsia"/>
        </w:rPr>
      </w:pPr>
    </w:p>
    <w:p w14:paraId="16715D76" w14:textId="77777777" w:rsidR="00D052EF" w:rsidRDefault="00D052EF">
      <w:pPr>
        <w:rPr>
          <w:rFonts w:hint="eastAsia"/>
        </w:rPr>
      </w:pPr>
      <w:r>
        <w:rPr>
          <w:rFonts w:hint="eastAsia"/>
        </w:rPr>
        <w:t>最后的总结</w:t>
      </w:r>
    </w:p>
    <w:p w14:paraId="2EEDEEAA" w14:textId="77777777" w:rsidR="00D052EF" w:rsidRDefault="00D052EF">
      <w:pPr>
        <w:rPr>
          <w:rFonts w:hint="eastAsia"/>
        </w:rPr>
      </w:pPr>
      <w:r>
        <w:rPr>
          <w:rFonts w:hint="eastAsia"/>
        </w:rPr>
        <w:t>“立”字虽然只有短短一个音节 lì，但它背后所代表的文化底蕴和精神内涵却是无比深厚。无论是从历史发展还是现代社会的角度来看，“立”字都是中华文化和民族精神不可或缺的一部分。了解“立”字及其相关知识，有助于我们更好地理解汉语的魅力，感受中华文化的博大精深。</w:t>
      </w:r>
    </w:p>
    <w:p w14:paraId="3A1EB8D1" w14:textId="77777777" w:rsidR="00D052EF" w:rsidRDefault="00D052EF">
      <w:pPr>
        <w:rPr>
          <w:rFonts w:hint="eastAsia"/>
        </w:rPr>
      </w:pPr>
    </w:p>
    <w:p w14:paraId="20F5C339" w14:textId="77777777" w:rsidR="00D052EF" w:rsidRDefault="00D052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AB78D" w14:textId="47A50676" w:rsidR="0007447C" w:rsidRDefault="0007447C"/>
    <w:sectPr w:rsidR="00074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7C"/>
    <w:rsid w:val="0007447C"/>
    <w:rsid w:val="002D0BB4"/>
    <w:rsid w:val="00D0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FE817-A5F2-47E9-85ED-937888D0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