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FD2E" w14:textId="77777777" w:rsidR="00D53543" w:rsidRDefault="00D53543">
      <w:pPr>
        <w:rPr>
          <w:rFonts w:hint="eastAsia"/>
        </w:rPr>
      </w:pPr>
      <w:r>
        <w:rPr>
          <w:rFonts w:hint="eastAsia"/>
        </w:rPr>
        <w:t>窥伺的拼音组词：探索汉语中的隐秘角落</w:t>
      </w:r>
    </w:p>
    <w:p w14:paraId="16409AFB" w14:textId="77777777" w:rsidR="00D53543" w:rsidRDefault="00D53543">
      <w:pPr>
        <w:rPr>
          <w:rFonts w:hint="eastAsia"/>
        </w:rPr>
      </w:pPr>
      <w:r>
        <w:rPr>
          <w:rFonts w:hint="eastAsia"/>
        </w:rPr>
        <w:t>在汉语的广袤世界里，每个词汇都是一颗璀璨的星辰，它们以独特的方式组合起来，构成了语言的星空。窥伺（kuī sì）这个词，便是这星空中一颗特别的星星。窥伺一词源自古代汉语，其字面意义为暗中观察或偷看，带有几分神秘和隐蔽性。它不仅是一个词汇，更是一种文化符号，反映了中国古代社会人们对于信息获取的一种方式。</w:t>
      </w:r>
    </w:p>
    <w:p w14:paraId="07BD5C48" w14:textId="77777777" w:rsidR="00D53543" w:rsidRDefault="00D53543">
      <w:pPr>
        <w:rPr>
          <w:rFonts w:hint="eastAsia"/>
        </w:rPr>
      </w:pPr>
    </w:p>
    <w:p w14:paraId="745BD771" w14:textId="77777777" w:rsidR="00D53543" w:rsidRDefault="00D53543">
      <w:pPr>
        <w:rPr>
          <w:rFonts w:hint="eastAsia"/>
        </w:rPr>
      </w:pPr>
      <w:r>
        <w:rPr>
          <w:rFonts w:hint="eastAsia"/>
        </w:rPr>
        <w:t>窥与伺：字义解析</w:t>
      </w:r>
    </w:p>
    <w:p w14:paraId="60B3C44D" w14:textId="77777777" w:rsidR="00D53543" w:rsidRDefault="00D53543">
      <w:pPr>
        <w:rPr>
          <w:rFonts w:hint="eastAsia"/>
        </w:rPr>
      </w:pPr>
      <w:r>
        <w:rPr>
          <w:rFonts w:hint="eastAsia"/>
        </w:rPr>
        <w:t>“窥”字左边是“穴”，右边是“规”，本意是指从孔隙中向外看，引申为暗中观察。“伺”则有等待、守候之意，也有观察的意思。二者合在一起，窥伺就不仅仅是简单的观看，而是在特定情况下小心翼翼地进行观察的行为。这种行为在中国古代往往带有一定的目的性和策略性，可能是为了收集情报，也可能是为了了解对手的情况。</w:t>
      </w:r>
    </w:p>
    <w:p w14:paraId="728D187D" w14:textId="77777777" w:rsidR="00D53543" w:rsidRDefault="00D53543">
      <w:pPr>
        <w:rPr>
          <w:rFonts w:hint="eastAsia"/>
        </w:rPr>
      </w:pPr>
    </w:p>
    <w:p w14:paraId="30181255" w14:textId="77777777" w:rsidR="00D53543" w:rsidRDefault="00D53543">
      <w:pPr>
        <w:rPr>
          <w:rFonts w:hint="eastAsia"/>
        </w:rPr>
      </w:pPr>
      <w:r>
        <w:rPr>
          <w:rFonts w:hint="eastAsia"/>
        </w:rPr>
        <w:t>历史语境下的窥伺</w:t>
      </w:r>
    </w:p>
    <w:p w14:paraId="35E524A5" w14:textId="77777777" w:rsidR="00D53543" w:rsidRDefault="00D53543">
      <w:pPr>
        <w:rPr>
          <w:rFonts w:hint="eastAsia"/>
        </w:rPr>
      </w:pPr>
      <w:r>
        <w:rPr>
          <w:rFonts w:hint="eastAsia"/>
        </w:rPr>
        <w:t>在历史的长河中，窥伺一词被广泛运用于军事、政治和社会生活的各个层面。古时，谋士们常常通过窥伺敌情来制定战略；宫廷斗争中，大臣们也会利用这种方式来获取对手的信息，以便在复杂的权力游戏中立于不败之地。在文学作品中，窥伺也经常用来描绘人物之间微妙的关系，如《红楼梦》中的人物关系错综复杂，作者曹雪芹便巧妙地运用了窥伺这一手法来展现人物心理活动。</w:t>
      </w:r>
    </w:p>
    <w:p w14:paraId="64AD4EFD" w14:textId="77777777" w:rsidR="00D53543" w:rsidRDefault="00D53543">
      <w:pPr>
        <w:rPr>
          <w:rFonts w:hint="eastAsia"/>
        </w:rPr>
      </w:pPr>
    </w:p>
    <w:p w14:paraId="3A5F1C71" w14:textId="77777777" w:rsidR="00D53543" w:rsidRDefault="00D53543">
      <w:pPr>
        <w:rPr>
          <w:rFonts w:hint="eastAsia"/>
        </w:rPr>
      </w:pPr>
      <w:r>
        <w:rPr>
          <w:rFonts w:hint="eastAsia"/>
        </w:rPr>
        <w:t>窥伺在现代社会的意义</w:t>
      </w:r>
    </w:p>
    <w:p w14:paraId="51CFF793" w14:textId="77777777" w:rsidR="00D53543" w:rsidRDefault="00D53543">
      <w:pPr>
        <w:rPr>
          <w:rFonts w:hint="eastAsia"/>
        </w:rPr>
      </w:pPr>
      <w:r>
        <w:rPr>
          <w:rFonts w:hint="eastAsia"/>
        </w:rPr>
        <w:t>随着时代的发展，虽然我们不再像古人那样需要时刻保持警惕以防敌人偷袭，但窥伺所蕴含的精神内涵并没有消失。在当今社会，信息的重要性愈发凸显，人们依旧重视如何有效地获取和解读信息。无论是商业竞争还是个人成长，敏锐的洞察力和谨慎的态度都是成功的关键因素之一。因此，窥伺精神依然有着重要的现实意义。</w:t>
      </w:r>
    </w:p>
    <w:p w14:paraId="361EA1EA" w14:textId="77777777" w:rsidR="00D53543" w:rsidRDefault="00D53543">
      <w:pPr>
        <w:rPr>
          <w:rFonts w:hint="eastAsia"/>
        </w:rPr>
      </w:pPr>
    </w:p>
    <w:p w14:paraId="535474D4" w14:textId="77777777" w:rsidR="00D53543" w:rsidRDefault="00D53543">
      <w:pPr>
        <w:rPr>
          <w:rFonts w:hint="eastAsia"/>
        </w:rPr>
      </w:pPr>
      <w:r>
        <w:rPr>
          <w:rFonts w:hint="eastAsia"/>
        </w:rPr>
        <w:t>窥伺的文化延伸</w:t>
      </w:r>
    </w:p>
    <w:p w14:paraId="49B9D805" w14:textId="77777777" w:rsidR="00D53543" w:rsidRDefault="00D53543">
      <w:pPr>
        <w:rPr>
          <w:rFonts w:hint="eastAsia"/>
        </w:rPr>
      </w:pPr>
      <w:r>
        <w:rPr>
          <w:rFonts w:hint="eastAsia"/>
        </w:rPr>
        <w:t>除了字面意思之外，窥伺还承载着丰富的文化内涵。它提醒我们要懂得审时度势，在面对不确定性和挑战时能够保持清醒头脑，做出正确判断。这也告诫人们不要过于张扬自己的意图，而是要学会低调行事，在合适的时机采取行动。窥伺不仅是对环境变化的一种敏感反应，也是对人际关系处理智慧的一种体现。</w:t>
      </w:r>
    </w:p>
    <w:p w14:paraId="3334EB72" w14:textId="77777777" w:rsidR="00D53543" w:rsidRDefault="00D53543">
      <w:pPr>
        <w:rPr>
          <w:rFonts w:hint="eastAsia"/>
        </w:rPr>
      </w:pPr>
    </w:p>
    <w:p w14:paraId="002E744B" w14:textId="77777777" w:rsidR="00D53543" w:rsidRDefault="00D53543">
      <w:pPr>
        <w:rPr>
          <w:rFonts w:hint="eastAsia"/>
        </w:rPr>
      </w:pPr>
      <w:r>
        <w:rPr>
          <w:rFonts w:hint="eastAsia"/>
        </w:rPr>
        <w:t>最后的总结</w:t>
      </w:r>
    </w:p>
    <w:p w14:paraId="796D3359" w14:textId="77777777" w:rsidR="00D53543" w:rsidRDefault="00D53543">
      <w:pPr>
        <w:rPr>
          <w:rFonts w:hint="eastAsia"/>
        </w:rPr>
      </w:pPr>
      <w:r>
        <w:rPr>
          <w:rFonts w:hint="eastAsia"/>
        </w:rPr>
        <w:t>窥伺作为一个充满深意的词汇，它贯穿了中国的历史文化和现实生活。从古代战场上的智谋较量到现代商场里的激烈竞争，窥伺都在其中扮演着不可或缺的角色。它教会我们在变幻莫测的世界里保持警觉，并且善于利用周围的一切资源达成目标。窥伺也是一种哲学思考，让我们反思人与人之间、人与自然之间的关系，以及如何在这个复杂多变的社会中找到属于自己的位置。</w:t>
      </w:r>
    </w:p>
    <w:p w14:paraId="5CE00141" w14:textId="77777777" w:rsidR="00D53543" w:rsidRDefault="00D53543">
      <w:pPr>
        <w:rPr>
          <w:rFonts w:hint="eastAsia"/>
        </w:rPr>
      </w:pPr>
    </w:p>
    <w:p w14:paraId="4BAF81B3" w14:textId="77777777" w:rsidR="00D53543" w:rsidRDefault="00D53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2A7A6" w14:textId="582CD9E1" w:rsidR="00277A65" w:rsidRDefault="00277A65"/>
    <w:sectPr w:rsidR="0027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65"/>
    <w:rsid w:val="00277A65"/>
    <w:rsid w:val="002D0BB4"/>
    <w:rsid w:val="00D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C2DE6-BB7D-49A2-8084-23F4F943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