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A562" w14:textId="77777777" w:rsidR="00CF75D0" w:rsidRDefault="00CF75D0">
      <w:pPr>
        <w:rPr>
          <w:rFonts w:hint="eastAsia"/>
        </w:rPr>
      </w:pPr>
      <w:r>
        <w:rPr>
          <w:rFonts w:hint="eastAsia"/>
        </w:rPr>
        <w:t>窟壁画的拼音</w:t>
      </w:r>
    </w:p>
    <w:p w14:paraId="60D7E63C" w14:textId="77777777" w:rsidR="00CF75D0" w:rsidRDefault="00CF75D0">
      <w:pPr>
        <w:rPr>
          <w:rFonts w:hint="eastAsia"/>
        </w:rPr>
      </w:pPr>
      <w:r>
        <w:rPr>
          <w:rFonts w:hint="eastAsia"/>
        </w:rPr>
        <w:t>窟壁画，其拼音为“kū bì huà”，是中国古代艺术中的一种独特形式。这种艺术形式主要体现在佛教石窟中的壁画装饰上，这些石窟分布在中国的不同地区，如敦煌莫高窟、龙门石窟和云冈石窟等著名地点。</w:t>
      </w:r>
    </w:p>
    <w:p w14:paraId="3883AD8F" w14:textId="77777777" w:rsidR="00CF75D0" w:rsidRDefault="00CF75D0">
      <w:pPr>
        <w:rPr>
          <w:rFonts w:hint="eastAsia"/>
        </w:rPr>
      </w:pPr>
    </w:p>
    <w:p w14:paraId="3695336F" w14:textId="77777777" w:rsidR="00CF75D0" w:rsidRDefault="00CF75D0">
      <w:pPr>
        <w:rPr>
          <w:rFonts w:hint="eastAsia"/>
        </w:rPr>
      </w:pPr>
      <w:r>
        <w:rPr>
          <w:rFonts w:hint="eastAsia"/>
        </w:rPr>
        <w:t>历史背景</w:t>
      </w:r>
    </w:p>
    <w:p w14:paraId="63E07539" w14:textId="77777777" w:rsidR="00CF75D0" w:rsidRDefault="00CF75D0">
      <w:pPr>
        <w:rPr>
          <w:rFonts w:hint="eastAsia"/>
        </w:rPr>
      </w:pPr>
      <w:r>
        <w:rPr>
          <w:rFonts w:hint="eastAsia"/>
        </w:rPr>
        <w:t>窟壁画的历史可以追溯到公元4世纪左右，随着佛教从印度传入中国，石窟作为宗教修行和礼拜的场所开始出现，并逐渐成为中国佛教艺术的重要组成部分。最早的窟壁画以简单的图案和象征性的符号为主，随着时间的发展，逐渐演变为丰富多彩、细腻精致的艺术作品。</w:t>
      </w:r>
    </w:p>
    <w:p w14:paraId="0BB7F965" w14:textId="77777777" w:rsidR="00CF75D0" w:rsidRDefault="00CF75D0">
      <w:pPr>
        <w:rPr>
          <w:rFonts w:hint="eastAsia"/>
        </w:rPr>
      </w:pPr>
    </w:p>
    <w:p w14:paraId="66661DD2" w14:textId="77777777" w:rsidR="00CF75D0" w:rsidRDefault="00CF75D0">
      <w:pPr>
        <w:rPr>
          <w:rFonts w:hint="eastAsia"/>
        </w:rPr>
      </w:pPr>
      <w:r>
        <w:rPr>
          <w:rFonts w:hint="eastAsia"/>
        </w:rPr>
        <w:t>艺术特色</w:t>
      </w:r>
    </w:p>
    <w:p w14:paraId="57743802" w14:textId="77777777" w:rsidR="00CF75D0" w:rsidRDefault="00CF75D0">
      <w:pPr>
        <w:rPr>
          <w:rFonts w:hint="eastAsia"/>
        </w:rPr>
      </w:pPr>
      <w:r>
        <w:rPr>
          <w:rFonts w:hint="eastAsia"/>
        </w:rPr>
        <w:t>窟壁画以其独特的艺术风格和丰富的文化内涵而闻名于世。艺术家们运用了各种颜色和线条，描绘出了佛像、菩萨、飞天、花卉以及各种神话故事场景。每幅壁画都蕴含着深厚的文化意义和美学价值，展现了中国古代人民的智慧和创造力。</w:t>
      </w:r>
    </w:p>
    <w:p w14:paraId="253EAEA8" w14:textId="77777777" w:rsidR="00CF75D0" w:rsidRDefault="00CF75D0">
      <w:pPr>
        <w:rPr>
          <w:rFonts w:hint="eastAsia"/>
        </w:rPr>
      </w:pPr>
    </w:p>
    <w:p w14:paraId="6FC37465" w14:textId="77777777" w:rsidR="00CF75D0" w:rsidRDefault="00CF75D0">
      <w:pPr>
        <w:rPr>
          <w:rFonts w:hint="eastAsia"/>
        </w:rPr>
      </w:pPr>
      <w:r>
        <w:rPr>
          <w:rFonts w:hint="eastAsia"/>
        </w:rPr>
        <w:t>保护与研究</w:t>
      </w:r>
    </w:p>
    <w:p w14:paraId="3682BF7F" w14:textId="77777777" w:rsidR="00CF75D0" w:rsidRDefault="00CF75D0">
      <w:pPr>
        <w:rPr>
          <w:rFonts w:hint="eastAsia"/>
        </w:rPr>
      </w:pPr>
      <w:r>
        <w:rPr>
          <w:rFonts w:hint="eastAsia"/>
        </w:rPr>
        <w:t>由于自然侵蚀和人为破坏，许多古老的窟壁画面临着严重的保存危机。近年来，国内外专家和机构对窟壁画的保护和修复工作给予了高度重视，并采取了一系列措施来延长这些宝贵文化遗产的寿命。通过现代科技手段，如3D扫描和数字化存档，使得更多人能够近距离地欣赏到这些珍贵的艺术品。</w:t>
      </w:r>
    </w:p>
    <w:p w14:paraId="04EF26F9" w14:textId="77777777" w:rsidR="00CF75D0" w:rsidRDefault="00CF75D0">
      <w:pPr>
        <w:rPr>
          <w:rFonts w:hint="eastAsia"/>
        </w:rPr>
      </w:pPr>
    </w:p>
    <w:p w14:paraId="2FD7840F" w14:textId="77777777" w:rsidR="00CF75D0" w:rsidRDefault="00CF75D0">
      <w:pPr>
        <w:rPr>
          <w:rFonts w:hint="eastAsia"/>
        </w:rPr>
      </w:pPr>
      <w:r>
        <w:rPr>
          <w:rFonts w:hint="eastAsia"/>
        </w:rPr>
        <w:t>文化交流的重要性</w:t>
      </w:r>
    </w:p>
    <w:p w14:paraId="38871839" w14:textId="77777777" w:rsidR="00CF75D0" w:rsidRDefault="00CF75D0">
      <w:pPr>
        <w:rPr>
          <w:rFonts w:hint="eastAsia"/>
        </w:rPr>
      </w:pPr>
      <w:r>
        <w:rPr>
          <w:rFonts w:hint="eastAsia"/>
        </w:rPr>
        <w:t>窟壁画不仅是中华民族的文化瑰宝，也是全人类共同的文化遗产。它们见证了不同文明之间的交流与融合，促进了东西方文化的相互了解和尊重。在全球化的今天，加强国际间关于窟壁画的研究与保护合作，对于传承和发展这一古老艺术形式具有重要意义。</w:t>
      </w:r>
    </w:p>
    <w:p w14:paraId="26CDC9EB" w14:textId="77777777" w:rsidR="00CF75D0" w:rsidRDefault="00CF75D0">
      <w:pPr>
        <w:rPr>
          <w:rFonts w:hint="eastAsia"/>
        </w:rPr>
      </w:pPr>
    </w:p>
    <w:p w14:paraId="792B913E" w14:textId="77777777" w:rsidR="00CF75D0" w:rsidRDefault="00CF75D0">
      <w:pPr>
        <w:rPr>
          <w:rFonts w:hint="eastAsia"/>
        </w:rPr>
      </w:pPr>
      <w:r>
        <w:rPr>
          <w:rFonts w:hint="eastAsia"/>
        </w:rPr>
        <w:t>最后的总结</w:t>
      </w:r>
    </w:p>
    <w:p w14:paraId="3EFDBB0B" w14:textId="77777777" w:rsidR="00CF75D0" w:rsidRDefault="00CF75D0">
      <w:pPr>
        <w:rPr>
          <w:rFonts w:hint="eastAsia"/>
        </w:rPr>
      </w:pPr>
      <w:r>
        <w:rPr>
          <w:rFonts w:hint="eastAsia"/>
        </w:rPr>
        <w:t>“kū bì huà”不仅代表了一种古老而神秘的艺术形式，更承载着千年的历史文化信息。通过对窟壁画的学习和探索，我们不仅能增进对中国古代艺术的理解，还能从中汲取灵感，促进当代文化艺术的发展。让我们一起努力，保护好这份来自远古的礼物，让后代也能领略到它的美丽与魅力。</w:t>
      </w:r>
    </w:p>
    <w:p w14:paraId="61DA0D33" w14:textId="77777777" w:rsidR="00CF75D0" w:rsidRDefault="00CF75D0">
      <w:pPr>
        <w:rPr>
          <w:rFonts w:hint="eastAsia"/>
        </w:rPr>
      </w:pPr>
    </w:p>
    <w:p w14:paraId="017DA6C3" w14:textId="77777777" w:rsidR="00CF75D0" w:rsidRDefault="00CF7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EEF9" w14:textId="77777777" w:rsidR="00CF75D0" w:rsidRDefault="00CF7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B6436" w14:textId="79B6BC6F" w:rsidR="00CD67CA" w:rsidRDefault="00CD67CA"/>
    <w:sectPr w:rsidR="00CD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CA"/>
    <w:rsid w:val="002D0BB4"/>
    <w:rsid w:val="00CD67CA"/>
    <w:rsid w:val="00C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C31E5-FA90-4F98-8A2C-7390015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