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CBB9" w14:textId="77777777" w:rsidR="00265A22" w:rsidRDefault="00265A22">
      <w:pPr>
        <w:rPr>
          <w:rFonts w:hint="eastAsia"/>
        </w:rPr>
      </w:pPr>
      <w:r>
        <w:rPr>
          <w:rFonts w:hint="eastAsia"/>
        </w:rPr>
        <w:t>突组词和的拼音：探索汉语的奇妙世界</w:t>
      </w:r>
    </w:p>
    <w:p w14:paraId="57FFF3D1" w14:textId="77777777" w:rsidR="00265A22" w:rsidRDefault="00265A22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内涵和历史记忆。汉字，作为汉语的书面形式，不仅是一种交流工具，更是一门艺术。每个汉字都有其独特的构造，而“突”字与“和”的拼音便是这一独特构造的体现。在汉语中，“突”（tū）意味着突然或突出，带有出乎意料的意味；而“和”（hé），则象征着和谐、和平以及合作，是中华文化中一个极为重要的概念。</w:t>
      </w:r>
    </w:p>
    <w:p w14:paraId="63989F03" w14:textId="77777777" w:rsidR="00265A22" w:rsidRDefault="00265A22">
      <w:pPr>
        <w:rPr>
          <w:rFonts w:hint="eastAsia"/>
        </w:rPr>
      </w:pPr>
    </w:p>
    <w:p w14:paraId="6BF792F0" w14:textId="77777777" w:rsidR="00265A22" w:rsidRDefault="00265A22">
      <w:pPr>
        <w:rPr>
          <w:rFonts w:hint="eastAsia"/>
        </w:rPr>
      </w:pPr>
      <w:r>
        <w:rPr>
          <w:rFonts w:hint="eastAsia"/>
        </w:rPr>
        <w:t>从突到和：汉字背后的故事</w:t>
      </w:r>
    </w:p>
    <w:p w14:paraId="74ED5850" w14:textId="77777777" w:rsidR="00265A22" w:rsidRDefault="00265A22">
      <w:pPr>
        <w:rPr>
          <w:rFonts w:hint="eastAsia"/>
        </w:rPr>
      </w:pPr>
      <w:r>
        <w:rPr>
          <w:rFonts w:hint="eastAsia"/>
        </w:rPr>
        <w:t>当我们深入探究这两个汉字时，会发现它们不仅仅是简单的音节组合。以“突”为例，它描绘了一个动作或者状态的发生是突然的、意外的，如突发事件、突围等。而在另一方面，“和”的意义更加深远，它可以是指音乐中的和声，也可以指人际关系中的和睦相处，或是国际关系中的和平共处。“突”和“和”的结合，在某种程度上反映了中国哲学思想中对立统一的关系——即事物的发展变化往往是从突变开始，最终走向和谐稳定的境界。</w:t>
      </w:r>
    </w:p>
    <w:p w14:paraId="55D4E870" w14:textId="77777777" w:rsidR="00265A22" w:rsidRDefault="00265A22">
      <w:pPr>
        <w:rPr>
          <w:rFonts w:hint="eastAsia"/>
        </w:rPr>
      </w:pPr>
    </w:p>
    <w:p w14:paraId="05C4F5D5" w14:textId="77777777" w:rsidR="00265A22" w:rsidRDefault="00265A22">
      <w:pPr>
        <w:rPr>
          <w:rFonts w:hint="eastAsia"/>
        </w:rPr>
      </w:pPr>
      <w:r>
        <w:rPr>
          <w:rFonts w:hint="eastAsia"/>
        </w:rPr>
        <w:t>突和拼音的学习方法</w:t>
      </w:r>
    </w:p>
    <w:p w14:paraId="0036D2B2" w14:textId="77777777" w:rsidR="00265A22" w:rsidRDefault="00265A22">
      <w:pPr>
        <w:rPr>
          <w:rFonts w:hint="eastAsia"/>
        </w:rPr>
      </w:pPr>
      <w:r>
        <w:rPr>
          <w:rFonts w:hint="eastAsia"/>
        </w:rPr>
        <w:t>学习“突”和“和”的拼音，对于初学者来说可能有些挑战，但也是掌握汉语发音规则的一个重要步骤。汉语拼音是帮助非母语者正确读写汉字的有效工具。对于“突”，我们要注意它的声调是第一声，发音时声音要高且平直；而“和”同样为第一声，但在不同的语境下，可能会有第四声（去声）的情况出现，比如在“和平”一词中。通过反复练习并结合实际例子来记忆，可以更好地理解和运用这两个字的拼音。</w:t>
      </w:r>
    </w:p>
    <w:p w14:paraId="24C8C0D4" w14:textId="77777777" w:rsidR="00265A22" w:rsidRDefault="00265A22">
      <w:pPr>
        <w:rPr>
          <w:rFonts w:hint="eastAsia"/>
        </w:rPr>
      </w:pPr>
    </w:p>
    <w:p w14:paraId="6E478AFB" w14:textId="77777777" w:rsidR="00265A22" w:rsidRDefault="00265A22">
      <w:pPr>
        <w:rPr>
          <w:rFonts w:hint="eastAsia"/>
        </w:rPr>
      </w:pPr>
      <w:r>
        <w:rPr>
          <w:rFonts w:hint="eastAsia"/>
        </w:rPr>
        <w:t>突和文化的融合与发展</w:t>
      </w:r>
    </w:p>
    <w:p w14:paraId="4D6A492F" w14:textId="77777777" w:rsidR="00265A22" w:rsidRDefault="00265A22">
      <w:pPr>
        <w:rPr>
          <w:rFonts w:hint="eastAsia"/>
        </w:rPr>
      </w:pPr>
      <w:r>
        <w:rPr>
          <w:rFonts w:hint="eastAsia"/>
        </w:rPr>
        <w:t>在中国的历史长河中，“突”和“和”的理念不断演变，并深深融入到了社会生活的各个方面。例如，在武术领域里，“突”体现为攻击性技巧，而“和”则体现在防守反击策略之中；在传统医学方面，“突”可能是疾病爆发的表现，“和”则是治疗后身体恢复平衡的状态。在现代商业环境中，“突”可以理解为企业创新求变的精神，“和”则是企业间合作共赢的原则。由此可见，“突”与“和”的辩证关系不仅贯穿于个人修养和社会治理，也影响着国家政策乃至全球事务处理方式的选择。</w:t>
      </w:r>
    </w:p>
    <w:p w14:paraId="1B975352" w14:textId="77777777" w:rsidR="00265A22" w:rsidRDefault="00265A22">
      <w:pPr>
        <w:rPr>
          <w:rFonts w:hint="eastAsia"/>
        </w:rPr>
      </w:pPr>
    </w:p>
    <w:p w14:paraId="7B95F66B" w14:textId="77777777" w:rsidR="00265A22" w:rsidRDefault="00265A22">
      <w:pPr>
        <w:rPr>
          <w:rFonts w:hint="eastAsia"/>
        </w:rPr>
      </w:pPr>
      <w:r>
        <w:rPr>
          <w:rFonts w:hint="eastAsia"/>
        </w:rPr>
        <w:t>突和对未来的影响</w:t>
      </w:r>
    </w:p>
    <w:p w14:paraId="0EE4D364" w14:textId="77777777" w:rsidR="00265A22" w:rsidRDefault="00265A22">
      <w:pPr>
        <w:rPr>
          <w:rFonts w:hint="eastAsia"/>
        </w:rPr>
      </w:pPr>
      <w:r>
        <w:rPr>
          <w:rFonts w:hint="eastAsia"/>
        </w:rPr>
        <w:t>展望未来，“突”和“和”的思想将继续指导人们应对各种变化与挑战。在全球化日益加深的今天，如何处理好不同文化之间的碰撞与交融成为了关键问题。“突”提醒我们要保持警觉，准备好迎接未知的变化；而“和”则鼓励我们寻求共识，建立更加包容和谐的世界秩序。无论是科技革新还是文化交流，“突”与“和”的智慧都将为我们提供宝贵的启示，引导人类共同迈向更加美好的明天。</w:t>
      </w:r>
    </w:p>
    <w:p w14:paraId="1EFE0A80" w14:textId="77777777" w:rsidR="00265A22" w:rsidRDefault="00265A22">
      <w:pPr>
        <w:rPr>
          <w:rFonts w:hint="eastAsia"/>
        </w:rPr>
      </w:pPr>
    </w:p>
    <w:p w14:paraId="10F68D36" w14:textId="77777777" w:rsidR="00265A22" w:rsidRDefault="00265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0F156" w14:textId="0DD073C9" w:rsidR="00423F81" w:rsidRDefault="00423F81"/>
    <w:sectPr w:rsidR="0042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81"/>
    <w:rsid w:val="00265A22"/>
    <w:rsid w:val="002D0BB4"/>
    <w:rsid w:val="004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A1224-CB4C-40A8-9588-00360997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