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2A88B" w14:textId="77777777" w:rsidR="003E02D7" w:rsidRDefault="003E02D7">
      <w:pPr>
        <w:rPr>
          <w:rFonts w:hint="eastAsia"/>
        </w:rPr>
      </w:pPr>
      <w:r>
        <w:rPr>
          <w:rFonts w:hint="eastAsia"/>
        </w:rPr>
        <w:t>空夸的拼音：kōng kuā</w:t>
      </w:r>
    </w:p>
    <w:p w14:paraId="336BB5F2" w14:textId="77777777" w:rsidR="003E02D7" w:rsidRDefault="003E02D7">
      <w:pPr>
        <w:rPr>
          <w:rFonts w:hint="eastAsia"/>
        </w:rPr>
      </w:pPr>
      <w:r>
        <w:rPr>
          <w:rFonts w:hint="eastAsia"/>
        </w:rPr>
        <w:t>“空夸”这个词，乍一听似乎带有一种虚幻、不实的感觉。在汉语中，“空”（kōng）字通常用来形容没有物质占据的空间或是表示虚无的概念；而“夸”（kuā）则常常与夸赞、夸大联系在一起。因此，“空夸”可以被理解为一种没有实际根据或价值的夸耀行为。</w:t>
      </w:r>
    </w:p>
    <w:p w14:paraId="351428B3" w14:textId="77777777" w:rsidR="003E02D7" w:rsidRDefault="003E02D7">
      <w:pPr>
        <w:rPr>
          <w:rFonts w:hint="eastAsia"/>
        </w:rPr>
      </w:pPr>
    </w:p>
    <w:p w14:paraId="42E275AA" w14:textId="77777777" w:rsidR="003E02D7" w:rsidRDefault="003E02D7">
      <w:pPr>
        <w:rPr>
          <w:rFonts w:hint="eastAsia"/>
        </w:rPr>
      </w:pPr>
      <w:r>
        <w:rPr>
          <w:rFonts w:hint="eastAsia"/>
        </w:rPr>
        <w:t>从古代到现代的文化解读</w:t>
      </w:r>
    </w:p>
    <w:p w14:paraId="2CAD133A" w14:textId="77777777" w:rsidR="003E02D7" w:rsidRDefault="003E02D7">
      <w:pPr>
        <w:rPr>
          <w:rFonts w:hint="eastAsia"/>
        </w:rPr>
      </w:pPr>
      <w:r>
        <w:rPr>
          <w:rFonts w:hint="eastAsia"/>
        </w:rPr>
        <w:t>在中国悠久的历史长河中，“空夸”并非一个正面的词汇。古人重视实事求是的态度，认为言行应当一致，任何脱离实际的言论都是不可取的。《论语》中提到：“巧言令色，鲜矣仁。”孔子批评那些花言巧语、表里不一的人，这实际上是对“空夸”的一种否定。随着时代的发展，现代社会同样倡导诚信和务实的精神，反对任何形式的虚假宣传和过度吹嘘。然而，在竞争激烈的今天，我们有时会看到一些企业和个人为了追求短期利益而不惜进行“空夸”，这种行为不仅损害了自身的信誉，也破坏了市场的公平环境。</w:t>
      </w:r>
    </w:p>
    <w:p w14:paraId="2867977D" w14:textId="77777777" w:rsidR="003E02D7" w:rsidRDefault="003E02D7">
      <w:pPr>
        <w:rPr>
          <w:rFonts w:hint="eastAsia"/>
        </w:rPr>
      </w:pPr>
    </w:p>
    <w:p w14:paraId="7EAFA4C3" w14:textId="77777777" w:rsidR="003E02D7" w:rsidRDefault="003E02D7">
      <w:pPr>
        <w:rPr>
          <w:rFonts w:hint="eastAsia"/>
        </w:rPr>
      </w:pPr>
      <w:r>
        <w:rPr>
          <w:rFonts w:hint="eastAsia"/>
        </w:rPr>
        <w:t>现实中的表现形式</w:t>
      </w:r>
    </w:p>
    <w:p w14:paraId="17FD409A" w14:textId="77777777" w:rsidR="003E02D7" w:rsidRDefault="003E02D7">
      <w:pPr>
        <w:rPr>
          <w:rFonts w:hint="eastAsia"/>
        </w:rPr>
      </w:pPr>
      <w:r>
        <w:rPr>
          <w:rFonts w:hint="eastAsia"/>
        </w:rPr>
        <w:t>“空夸”现象在生活中随处可见。比如，在商业领域，有些商家可能会夸大产品的功效或者质量，以吸引消费者的注意；在学术界，个别研究人员可能伪造数据来获取荣誉；在网络世界，某些博主通过编造故事博取流量。这些做法虽然短期内可能带来一定的收益，但长远来看，一旦真相大白，必将受到舆论的谴责和社会的惩罚。因此，无论是个人还是组织，都应该坚守诚实守信的原则，远离“空夸”。</w:t>
      </w:r>
    </w:p>
    <w:p w14:paraId="57A32A8A" w14:textId="77777777" w:rsidR="003E02D7" w:rsidRDefault="003E02D7">
      <w:pPr>
        <w:rPr>
          <w:rFonts w:hint="eastAsia"/>
        </w:rPr>
      </w:pPr>
    </w:p>
    <w:p w14:paraId="0D1A9507" w14:textId="77777777" w:rsidR="003E02D7" w:rsidRDefault="003E02D7">
      <w:pPr>
        <w:rPr>
          <w:rFonts w:hint="eastAsia"/>
        </w:rPr>
      </w:pPr>
      <w:r>
        <w:rPr>
          <w:rFonts w:hint="eastAsia"/>
        </w:rPr>
        <w:t>如何避免成为“空夸”的一部分</w:t>
      </w:r>
    </w:p>
    <w:p w14:paraId="0E2191DB" w14:textId="77777777" w:rsidR="003E02D7" w:rsidRDefault="003E02D7">
      <w:pPr>
        <w:rPr>
          <w:rFonts w:hint="eastAsia"/>
        </w:rPr>
      </w:pPr>
      <w:r>
        <w:rPr>
          <w:rFonts w:hint="eastAsia"/>
        </w:rPr>
        <w:t>要防止自己陷入“空夸”的陷阱，首先要做到自我反省。问问自己是否总是倾向于高估自己的能力或是成果？培养批判性思维也很重要。面对他人的赞美时，保持冷静客观，思考其真实性和合理性。建立正确的价值观是根本。明白成功并非只靠言语上的胜利，而是需要脚踏实地的努力和积累。只有这样，我们才能在这个充满诱惑的世界里，做一个真诚可靠的人。</w:t>
      </w:r>
    </w:p>
    <w:p w14:paraId="4A7B636D" w14:textId="77777777" w:rsidR="003E02D7" w:rsidRDefault="003E02D7">
      <w:pPr>
        <w:rPr>
          <w:rFonts w:hint="eastAsia"/>
        </w:rPr>
      </w:pPr>
    </w:p>
    <w:p w14:paraId="39C62711" w14:textId="77777777" w:rsidR="003E02D7" w:rsidRDefault="003E02D7">
      <w:pPr>
        <w:rPr>
          <w:rFonts w:hint="eastAsia"/>
        </w:rPr>
      </w:pPr>
      <w:r>
        <w:rPr>
          <w:rFonts w:hint="eastAsia"/>
        </w:rPr>
        <w:t>最后的总结</w:t>
      </w:r>
    </w:p>
    <w:p w14:paraId="447529D4" w14:textId="77777777" w:rsidR="003E02D7" w:rsidRDefault="003E02D7">
      <w:pPr>
        <w:rPr>
          <w:rFonts w:hint="eastAsia"/>
        </w:rPr>
      </w:pPr>
      <w:r>
        <w:rPr>
          <w:rFonts w:hint="eastAsia"/>
        </w:rPr>
        <w:t>“空夸”是一种违背诚信原则的行为，它不仅不利于个人成长和社会进步，还会造成不必要的损失和伤害。我们应该共同努力，营造一个更加健康、真实的交流氛围，让每一个声音都能发出它的真正价值，而不是淹没在一片浮夸之中。</w:t>
      </w:r>
    </w:p>
    <w:p w14:paraId="6F55C306" w14:textId="77777777" w:rsidR="003E02D7" w:rsidRDefault="003E02D7">
      <w:pPr>
        <w:rPr>
          <w:rFonts w:hint="eastAsia"/>
        </w:rPr>
      </w:pPr>
    </w:p>
    <w:p w14:paraId="3388992A" w14:textId="77777777" w:rsidR="003E02D7" w:rsidRDefault="003E02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4D4A9" w14:textId="4827A242" w:rsidR="00F2376F" w:rsidRDefault="00F2376F"/>
    <w:sectPr w:rsidR="00F23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6F"/>
    <w:rsid w:val="002D0BB4"/>
    <w:rsid w:val="003E02D7"/>
    <w:rsid w:val="00F2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CBFE7-E468-4EDD-A7F9-7653F1E1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