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83C76" w14:textId="77777777" w:rsidR="00670F8A" w:rsidRDefault="00670F8A">
      <w:pPr>
        <w:rPr>
          <w:rFonts w:hint="eastAsia"/>
        </w:rPr>
      </w:pPr>
      <w:r>
        <w:rPr>
          <w:rFonts w:hint="eastAsia"/>
        </w:rPr>
        <w:t>礼的拼音怎么拼写</w:t>
      </w:r>
    </w:p>
    <w:p w14:paraId="204DFB10" w14:textId="77777777" w:rsidR="00670F8A" w:rsidRDefault="00670F8A">
      <w:pPr>
        <w:rPr>
          <w:rFonts w:hint="eastAsia"/>
        </w:rPr>
      </w:pPr>
      <w:r>
        <w:rPr>
          <w:rFonts w:hint="eastAsia"/>
        </w:rPr>
        <w:t>“礼”的拼音是 lǐ。在汉语中，“礼”是一个具有深厚文化内涵和广泛应用的字，它不仅代表了人们相互之间表达敬意、友好和尊重的行为准则，还象征着社会秩序和道德规范。在中国传统社会里，“礼”是维系人际关系和谐的重要纽带，也是个人修养和社会文明程度的重要标志。</w:t>
      </w:r>
    </w:p>
    <w:p w14:paraId="63402021" w14:textId="77777777" w:rsidR="00670F8A" w:rsidRDefault="00670F8A">
      <w:pPr>
        <w:rPr>
          <w:rFonts w:hint="eastAsia"/>
        </w:rPr>
      </w:pPr>
    </w:p>
    <w:p w14:paraId="3BBB3ECC" w14:textId="77777777" w:rsidR="00670F8A" w:rsidRDefault="00670F8A">
      <w:pPr>
        <w:rPr>
          <w:rFonts w:hint="eastAsia"/>
        </w:rPr>
      </w:pPr>
      <w:r>
        <w:rPr>
          <w:rFonts w:hint="eastAsia"/>
        </w:rPr>
        <w:t>“礼”字的历史渊源</w:t>
      </w:r>
    </w:p>
    <w:p w14:paraId="76708B16" w14:textId="77777777" w:rsidR="00670F8A" w:rsidRDefault="00670F8A">
      <w:pPr>
        <w:rPr>
          <w:rFonts w:hint="eastAsia"/>
        </w:rPr>
      </w:pPr>
      <w:r>
        <w:rPr>
          <w:rFonts w:hint="eastAsia"/>
        </w:rPr>
        <w:t>追溯到古代，“礼”字最早出现在甲骨文中，其形状像是一只手拿着玉器，这反映了古人以玉为尊，通过赠送或展示玉器来表示尊敬和礼仪的传统。随着时代的发展，“礼”的概念逐渐丰富，并被纳入儒家思想体系中，成为孔子及其后学所倡导的核心价值观之一。《论语》中有云：“不学礼，无以立。”这句话强调了学习和遵循礼仪对于一个人立足于社会的重要性。</w:t>
      </w:r>
    </w:p>
    <w:p w14:paraId="22CBAB5D" w14:textId="77777777" w:rsidR="00670F8A" w:rsidRDefault="00670F8A">
      <w:pPr>
        <w:rPr>
          <w:rFonts w:hint="eastAsia"/>
        </w:rPr>
      </w:pPr>
    </w:p>
    <w:p w14:paraId="30BBC0DC" w14:textId="77777777" w:rsidR="00670F8A" w:rsidRDefault="00670F8A">
      <w:pPr>
        <w:rPr>
          <w:rFonts w:hint="eastAsia"/>
        </w:rPr>
      </w:pPr>
      <w:r>
        <w:rPr>
          <w:rFonts w:hint="eastAsia"/>
        </w:rPr>
        <w:t>“礼”在日常生活中的体现</w:t>
      </w:r>
    </w:p>
    <w:p w14:paraId="6713021D" w14:textId="77777777" w:rsidR="00670F8A" w:rsidRDefault="00670F8A">
      <w:pPr>
        <w:rPr>
          <w:rFonts w:hint="eastAsia"/>
        </w:rPr>
      </w:pPr>
      <w:r>
        <w:rPr>
          <w:rFonts w:hint="eastAsia"/>
        </w:rPr>
        <w:t>从日常生活中来看，“礼”体现在方方面面，如见面时的问好、道谢、道歉等基本礼貌用语；还有节庆期间走亲访友时携带礼物的习惯；以及婚丧嫁娶等各种仪式上的特定行为规范。“礼尚往来”更是体现了中国人重视人情往来的社交理念。在正式场合下穿着得体、举止端庄也被视为遵守“礼”的表现。</w:t>
      </w:r>
    </w:p>
    <w:p w14:paraId="76C1BBC7" w14:textId="77777777" w:rsidR="00670F8A" w:rsidRDefault="00670F8A">
      <w:pPr>
        <w:rPr>
          <w:rFonts w:hint="eastAsia"/>
        </w:rPr>
      </w:pPr>
    </w:p>
    <w:p w14:paraId="1FF0AC48" w14:textId="77777777" w:rsidR="00670F8A" w:rsidRDefault="00670F8A">
      <w:pPr>
        <w:rPr>
          <w:rFonts w:hint="eastAsia"/>
        </w:rPr>
      </w:pPr>
      <w:r>
        <w:rPr>
          <w:rFonts w:hint="eastAsia"/>
        </w:rPr>
        <w:t>“礼”与现代生活的融合</w:t>
      </w:r>
    </w:p>
    <w:p w14:paraId="7593E91A" w14:textId="77777777" w:rsidR="00670F8A" w:rsidRDefault="00670F8A">
      <w:pPr>
        <w:rPr>
          <w:rFonts w:hint="eastAsia"/>
        </w:rPr>
      </w:pPr>
      <w:r>
        <w:rPr>
          <w:rFonts w:hint="eastAsia"/>
        </w:rPr>
        <w:t>进入现代社会，“礼”的形式虽然有所变化，但其核心精神依然传承至今。“礼”更多地表现为对他人权利的尊重、对公共规则的遵守以及积极参与社会公益活动等方面。比如，在网络交流中保持良好的语言习惯、公共场所不大声喧哗、排队等候时不插队等等都是新时代背景下“礼”的具体实践。随着全球化进程加快，不同文化之间的交流日益频繁，“礼”也成为了促进跨文化交流理解的重要桥梁。</w:t>
      </w:r>
    </w:p>
    <w:p w14:paraId="4954A355" w14:textId="77777777" w:rsidR="00670F8A" w:rsidRDefault="00670F8A">
      <w:pPr>
        <w:rPr>
          <w:rFonts w:hint="eastAsia"/>
        </w:rPr>
      </w:pPr>
    </w:p>
    <w:p w14:paraId="69FC1A9D" w14:textId="77777777" w:rsidR="00670F8A" w:rsidRDefault="00670F8A">
      <w:pPr>
        <w:rPr>
          <w:rFonts w:hint="eastAsia"/>
        </w:rPr>
      </w:pPr>
      <w:r>
        <w:rPr>
          <w:rFonts w:hint="eastAsia"/>
        </w:rPr>
        <w:t>“礼”文化的国际影响</w:t>
      </w:r>
    </w:p>
    <w:p w14:paraId="008DFFE6" w14:textId="77777777" w:rsidR="00670F8A" w:rsidRDefault="00670F8A">
      <w:pPr>
        <w:rPr>
          <w:rFonts w:hint="eastAsia"/>
        </w:rPr>
      </w:pPr>
      <w:r>
        <w:rPr>
          <w:rFonts w:hint="eastAsia"/>
        </w:rPr>
        <w:t>中国的“礼”文化不仅在国内有着深远的影响，而且在国际上也受到了广泛关注。许多外国朋友对中国传统的礼仪习俗表现出浓厚的兴趣，他们通过学习中文、参加文化交流活动等方式深入了解这一独特的东方文化。一些国家还将中国的一些传统节日如春节、中秋节等列为本国的法定假日，以此来增进两国人民之间的友谊和了解。可以说，“礼”作为中国文化的一张亮丽名片，正在世界范围内散发出更加迷人的光彩。</w:t>
      </w:r>
    </w:p>
    <w:p w14:paraId="7E61BC76" w14:textId="77777777" w:rsidR="00670F8A" w:rsidRDefault="00670F8A">
      <w:pPr>
        <w:rPr>
          <w:rFonts w:hint="eastAsia"/>
        </w:rPr>
      </w:pPr>
    </w:p>
    <w:p w14:paraId="267338D9" w14:textId="77777777" w:rsidR="00670F8A" w:rsidRDefault="00670F8A">
      <w:pPr>
        <w:rPr>
          <w:rFonts w:hint="eastAsia"/>
        </w:rPr>
      </w:pPr>
      <w:r>
        <w:rPr>
          <w:rFonts w:hint="eastAsia"/>
        </w:rPr>
        <w:t>最后的总结</w:t>
      </w:r>
    </w:p>
    <w:p w14:paraId="3B1207F3" w14:textId="77777777" w:rsidR="00670F8A" w:rsidRDefault="00670F8A">
      <w:pPr>
        <w:rPr>
          <w:rFonts w:hint="eastAsia"/>
        </w:rPr>
      </w:pPr>
      <w:r>
        <w:rPr>
          <w:rFonts w:hint="eastAsia"/>
        </w:rPr>
        <w:t>“礼”的拼音虽简单易记，但它背后蕴含的文化价值却是博大精深。无论是过去还是现在，“礼”都在塑造着中华民族的精神风貌，影响着人们的思维方式和行为模式。在全球化不断深入发展的今天，我们更应该珍惜并传承好这份宝贵的文化遗产，让“礼”的光芒照亮更多人的心灵，为构建和谐美好的世界作出贡献。</w:t>
      </w:r>
    </w:p>
    <w:p w14:paraId="319E8EE5" w14:textId="77777777" w:rsidR="00670F8A" w:rsidRDefault="00670F8A">
      <w:pPr>
        <w:rPr>
          <w:rFonts w:hint="eastAsia"/>
        </w:rPr>
      </w:pPr>
    </w:p>
    <w:p w14:paraId="0B0FA394" w14:textId="77777777" w:rsidR="00670F8A" w:rsidRDefault="00670F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04A88" w14:textId="71C0C342" w:rsidR="000341F6" w:rsidRDefault="000341F6"/>
    <w:sectPr w:rsidR="00034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F6"/>
    <w:rsid w:val="000341F6"/>
    <w:rsid w:val="002D0BB4"/>
    <w:rsid w:val="0067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2FF3E-2275-4C8A-BFE5-315D810F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