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B2AE" w14:textId="77777777" w:rsidR="00DD1F31" w:rsidRDefault="00DD1F31">
      <w:pPr>
        <w:rPr>
          <w:rFonts w:hint="eastAsia"/>
        </w:rPr>
      </w:pPr>
      <w:r>
        <w:rPr>
          <w:rFonts w:hint="eastAsia"/>
        </w:rPr>
        <w:t>磷的拼音：lín</w:t>
      </w:r>
    </w:p>
    <w:p w14:paraId="6DC9ADEF" w14:textId="77777777" w:rsidR="00DD1F31" w:rsidRDefault="00DD1F31">
      <w:pPr>
        <w:rPr>
          <w:rFonts w:hint="eastAsia"/>
        </w:rPr>
      </w:pPr>
      <w:r>
        <w:rPr>
          <w:rFonts w:hint="eastAsia"/>
        </w:rPr>
        <w:t>磷，这个元素在我们的生活中扮演着不可或缺的角色。它以“lín”为拼音，是一个非金属元素，在化学元素周期表中占据第15位。磷是生命的基础之一，参与了生物体内的许多关键过程，如能量传递、细胞信号传导和遗传信息的储存等。虽然磷在地球上的分布并不像氧或硅那样广泛，但它却是所有活细胞必需的一种成分。</w:t>
      </w:r>
    </w:p>
    <w:p w14:paraId="62EDA23A" w14:textId="77777777" w:rsidR="00DD1F31" w:rsidRDefault="00DD1F31">
      <w:pPr>
        <w:rPr>
          <w:rFonts w:hint="eastAsia"/>
        </w:rPr>
      </w:pPr>
    </w:p>
    <w:p w14:paraId="21118048" w14:textId="77777777" w:rsidR="00DD1F31" w:rsidRDefault="00DD1F31">
      <w:pPr>
        <w:rPr>
          <w:rFonts w:hint="eastAsia"/>
        </w:rPr>
      </w:pPr>
      <w:r>
        <w:rPr>
          <w:rFonts w:hint="eastAsia"/>
        </w:rPr>
        <w:t>磷的历史发现</w:t>
      </w:r>
    </w:p>
    <w:p w14:paraId="7C4DC1AC" w14:textId="77777777" w:rsidR="00DD1F31" w:rsidRDefault="00DD1F31">
      <w:pPr>
        <w:rPr>
          <w:rFonts w:hint="eastAsia"/>
        </w:rPr>
      </w:pPr>
      <w:r>
        <w:rPr>
          <w:rFonts w:hint="eastAsia"/>
        </w:rPr>
        <w:t>磷的发现可以追溯到1669年，德国炼金术士汉尼格·布兰德（Hennig Brand）在尝试将黄金从尿液中提取出来时意外发现了磷。他通过蒸发大量的人尿，然后加热残留物得到了一种发光的物质，这就是磷。磷的名字来源于希腊语“phosphoros”，意为“光的载体”。这一发现标志着磷成为人类历史上第一个被分离出来的元素，同时也开启了化学研究的新篇章。</w:t>
      </w:r>
    </w:p>
    <w:p w14:paraId="3961464D" w14:textId="77777777" w:rsidR="00DD1F31" w:rsidRDefault="00DD1F31">
      <w:pPr>
        <w:rPr>
          <w:rFonts w:hint="eastAsia"/>
        </w:rPr>
      </w:pPr>
    </w:p>
    <w:p w14:paraId="2B90F5AC" w14:textId="77777777" w:rsidR="00DD1F31" w:rsidRDefault="00DD1F31">
      <w:pPr>
        <w:rPr>
          <w:rFonts w:hint="eastAsia"/>
        </w:rPr>
      </w:pPr>
      <w:r>
        <w:rPr>
          <w:rFonts w:hint="eastAsia"/>
        </w:rPr>
        <w:t>磷的存在形式与特性</w:t>
      </w:r>
    </w:p>
    <w:p w14:paraId="380BA4E7" w14:textId="77777777" w:rsidR="00DD1F31" w:rsidRDefault="00DD1F31">
      <w:pPr>
        <w:rPr>
          <w:rFonts w:hint="eastAsia"/>
        </w:rPr>
      </w:pPr>
      <w:r>
        <w:rPr>
          <w:rFonts w:hint="eastAsia"/>
        </w:rPr>
        <w:t>自然界中的磷主要以磷酸盐的形式存在于岩石和矿物中，而动植物体内则含有有机磷化合物。白磷是最常见的纯磷形态，是一种蜡状白色固体，接触空气会自燃，并且具有强烈的毒性。除此之外，还有红磷和黑磷两种稳定形态，它们的物理性质各异。红磷是无毒的暗红色粉末，用于火柴头制造；黑磷则是类似石墨的晶体结构，有着金属光泽，导电性良好。</w:t>
      </w:r>
    </w:p>
    <w:p w14:paraId="7C83608F" w14:textId="77777777" w:rsidR="00DD1F31" w:rsidRDefault="00DD1F31">
      <w:pPr>
        <w:rPr>
          <w:rFonts w:hint="eastAsia"/>
        </w:rPr>
      </w:pPr>
    </w:p>
    <w:p w14:paraId="604EA954" w14:textId="77777777" w:rsidR="00DD1F31" w:rsidRDefault="00DD1F31">
      <w:pPr>
        <w:rPr>
          <w:rFonts w:hint="eastAsia"/>
        </w:rPr>
      </w:pPr>
      <w:r>
        <w:rPr>
          <w:rFonts w:hint="eastAsia"/>
        </w:rPr>
        <w:t>磷的重要性</w:t>
      </w:r>
    </w:p>
    <w:p w14:paraId="0609217D" w14:textId="77777777" w:rsidR="00DD1F31" w:rsidRDefault="00DD1F31">
      <w:pPr>
        <w:rPr>
          <w:rFonts w:hint="eastAsia"/>
        </w:rPr>
      </w:pPr>
      <w:r>
        <w:rPr>
          <w:rFonts w:hint="eastAsia"/>
        </w:rPr>
        <w:t>磷对于农业来说至关重要，它是肥料三要素之一（氮、磷、钾）。适量的磷肥能够促进作物生长发育，提高产量和品质。在工业领域，磷及其化合物被广泛应用，例如制作洗涤剂、阻燃剂、食品添加剂等。磷也是医药行业的重要原料，用于合成药物分子以及医疗诊断试剂。</w:t>
      </w:r>
    </w:p>
    <w:p w14:paraId="371A104C" w14:textId="77777777" w:rsidR="00DD1F31" w:rsidRDefault="00DD1F31">
      <w:pPr>
        <w:rPr>
          <w:rFonts w:hint="eastAsia"/>
        </w:rPr>
      </w:pPr>
    </w:p>
    <w:p w14:paraId="7AA5E473" w14:textId="77777777" w:rsidR="00DD1F31" w:rsidRDefault="00DD1F31">
      <w:pPr>
        <w:rPr>
          <w:rFonts w:hint="eastAsia"/>
        </w:rPr>
      </w:pPr>
      <w:r>
        <w:rPr>
          <w:rFonts w:hint="eastAsia"/>
        </w:rPr>
        <w:t>磷的环境影响</w:t>
      </w:r>
    </w:p>
    <w:p w14:paraId="116514A2" w14:textId="77777777" w:rsidR="00DD1F31" w:rsidRDefault="00DD1F31">
      <w:pPr>
        <w:rPr>
          <w:rFonts w:hint="eastAsia"/>
        </w:rPr>
      </w:pPr>
      <w:r>
        <w:rPr>
          <w:rFonts w:hint="eastAsia"/>
        </w:rPr>
        <w:t>尽管磷对生态系统有益，但过量使用磷肥可能导致水体富营养化问题，进而引发藻类爆发性增长，破坏水域生态平衡。因此，合理管理和控制磷资源的利用成为了环境保护的一项重要任务。科学家们正在探索更加高效且环保的方法来回收利用废弃物中的磷，减少其对环境造成的负面影响。</w:t>
      </w:r>
    </w:p>
    <w:p w14:paraId="29B0A396" w14:textId="77777777" w:rsidR="00DD1F31" w:rsidRDefault="00DD1F31">
      <w:pPr>
        <w:rPr>
          <w:rFonts w:hint="eastAsia"/>
        </w:rPr>
      </w:pPr>
    </w:p>
    <w:p w14:paraId="71B6C3DD" w14:textId="77777777" w:rsidR="00DD1F31" w:rsidRDefault="00DD1F31">
      <w:pPr>
        <w:rPr>
          <w:rFonts w:hint="eastAsia"/>
        </w:rPr>
      </w:pPr>
      <w:r>
        <w:rPr>
          <w:rFonts w:hint="eastAsia"/>
        </w:rPr>
        <w:t>最后的总结</w:t>
      </w:r>
    </w:p>
    <w:p w14:paraId="076B86EB" w14:textId="77777777" w:rsidR="00DD1F31" w:rsidRDefault="00DD1F31">
      <w:pPr>
        <w:rPr>
          <w:rFonts w:hint="eastAsia"/>
        </w:rPr>
      </w:pPr>
      <w:r>
        <w:rPr>
          <w:rFonts w:hint="eastAsia"/>
        </w:rPr>
        <w:t>磷作为生命科学和工农业生产中不可替代的关键元素，其研究和发展始终受到高度重视。随着科学技术的进步，我们期待在未来能更好地理解并应用磷所带来的各种可能性，同时也致力于保护好这份珍贵自然资源，确保人与自然和谐共生。</w:t>
      </w:r>
    </w:p>
    <w:p w14:paraId="488EA449" w14:textId="77777777" w:rsidR="00DD1F31" w:rsidRDefault="00DD1F31">
      <w:pPr>
        <w:rPr>
          <w:rFonts w:hint="eastAsia"/>
        </w:rPr>
      </w:pPr>
    </w:p>
    <w:p w14:paraId="20B07FDC" w14:textId="77777777" w:rsidR="00DD1F31" w:rsidRDefault="00DD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6DECF" w14:textId="2341719E" w:rsidR="009C30BC" w:rsidRDefault="009C30BC"/>
    <w:sectPr w:rsidR="009C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BC"/>
    <w:rsid w:val="002D0BB4"/>
    <w:rsid w:val="009C30BC"/>
    <w:rsid w:val="00D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64EC-E2E1-424C-9003-7337D03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