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CDEE" w14:textId="77777777" w:rsidR="00A05F3E" w:rsidRDefault="00A05F3E">
      <w:pPr>
        <w:rPr>
          <w:rFonts w:hint="eastAsia"/>
        </w:rPr>
      </w:pPr>
      <w:r>
        <w:rPr>
          <w:rFonts w:hint="eastAsia"/>
        </w:rPr>
        <w:t>石级的拼音：shí jí</w:t>
      </w:r>
    </w:p>
    <w:p w14:paraId="6E8BAA34" w14:textId="77777777" w:rsidR="00A05F3E" w:rsidRDefault="00A05F3E">
      <w:pPr>
        <w:rPr>
          <w:rFonts w:hint="eastAsia"/>
        </w:rPr>
      </w:pPr>
      <w:r>
        <w:rPr>
          <w:rFonts w:hint="eastAsia"/>
        </w:rPr>
        <w:t>在汉语中，“石级”这两个字的拼音是“shí jí”。这个词汇用来描述由石头构成的台阶或阶梯，它们通常用于连接不同高度的地面，特别是在山地、古建筑和园林设计中。石级不仅是人们攀登高处的通道，也是中国传统文化与自然景观融合的一种体现。</w:t>
      </w:r>
    </w:p>
    <w:p w14:paraId="43A8DD89" w14:textId="77777777" w:rsidR="00A05F3E" w:rsidRDefault="00A05F3E">
      <w:pPr>
        <w:rPr>
          <w:rFonts w:hint="eastAsia"/>
        </w:rPr>
      </w:pPr>
    </w:p>
    <w:p w14:paraId="181877F8" w14:textId="77777777" w:rsidR="00A05F3E" w:rsidRDefault="00A05F3E">
      <w:pPr>
        <w:rPr>
          <w:rFonts w:hint="eastAsia"/>
        </w:rPr>
      </w:pPr>
      <w:r>
        <w:rPr>
          <w:rFonts w:hint="eastAsia"/>
        </w:rPr>
        <w:t>石级的历史渊源</w:t>
      </w:r>
    </w:p>
    <w:p w14:paraId="7863CDB9" w14:textId="77777777" w:rsidR="00A05F3E" w:rsidRDefault="00A05F3E">
      <w:pPr>
        <w:rPr>
          <w:rFonts w:hint="eastAsia"/>
        </w:rPr>
      </w:pPr>
      <w:r>
        <w:rPr>
          <w:rFonts w:hint="eastAsia"/>
        </w:rPr>
        <w:t>在中国悠久的历史长河中，石级的身影无处不在。从古老的宫殿到隐秘的寺庙，从繁华的城市到偏远的乡村，石级都是不可或缺的一部分。古代工匠们利用当地的石材，精心雕琢出坚固而美观的石级，既方便了人们的出行，又成为了建筑艺术的重要组成部分。例如，在长城的某些段落，游客可以踩着几百年前铺就的石级，感受到历史的厚重感。</w:t>
      </w:r>
    </w:p>
    <w:p w14:paraId="2A386D4F" w14:textId="77777777" w:rsidR="00A05F3E" w:rsidRDefault="00A05F3E">
      <w:pPr>
        <w:rPr>
          <w:rFonts w:hint="eastAsia"/>
        </w:rPr>
      </w:pPr>
    </w:p>
    <w:p w14:paraId="39B061FA" w14:textId="77777777" w:rsidR="00A05F3E" w:rsidRDefault="00A05F3E">
      <w:pPr>
        <w:rPr>
          <w:rFonts w:hint="eastAsia"/>
        </w:rPr>
      </w:pPr>
      <w:r>
        <w:rPr>
          <w:rFonts w:hint="eastAsia"/>
        </w:rPr>
        <w:t>石级的美学价值</w:t>
      </w:r>
    </w:p>
    <w:p w14:paraId="553E4B63" w14:textId="77777777" w:rsidR="00A05F3E" w:rsidRDefault="00A05F3E">
      <w:pPr>
        <w:rPr>
          <w:rFonts w:hint="eastAsia"/>
        </w:rPr>
      </w:pPr>
      <w:r>
        <w:rPr>
          <w:rFonts w:hint="eastAsia"/>
        </w:rPr>
        <w:t>除了实用功能外，石级还具有极高的美学价值。它们可以是简单而质朴的设计，也可以是复杂且装饰性极强的艺术作品。一些石级上雕刻有精美的图案，如花卉、动物或是神话故事中的形象，这不仅增加了石级的观赏性，也传递了丰富的文化信息。尤其是在江南园林中，蜿蜒曲折的石级与周围的山水、花草树木相得益彰，营造出一种和谐宁静的氛围。</w:t>
      </w:r>
    </w:p>
    <w:p w14:paraId="70C9C303" w14:textId="77777777" w:rsidR="00A05F3E" w:rsidRDefault="00A05F3E">
      <w:pPr>
        <w:rPr>
          <w:rFonts w:hint="eastAsia"/>
        </w:rPr>
      </w:pPr>
    </w:p>
    <w:p w14:paraId="6EEF4B19" w14:textId="77777777" w:rsidR="00A05F3E" w:rsidRDefault="00A05F3E">
      <w:pPr>
        <w:rPr>
          <w:rFonts w:hint="eastAsia"/>
        </w:rPr>
      </w:pPr>
      <w:r>
        <w:rPr>
          <w:rFonts w:hint="eastAsia"/>
        </w:rPr>
        <w:t>石级的建造技术</w:t>
      </w:r>
    </w:p>
    <w:p w14:paraId="00DBBE5B" w14:textId="77777777" w:rsidR="00A05F3E" w:rsidRDefault="00A05F3E">
      <w:pPr>
        <w:rPr>
          <w:rFonts w:hint="eastAsia"/>
        </w:rPr>
      </w:pPr>
      <w:r>
        <w:rPr>
          <w:rFonts w:hint="eastAsia"/>
        </w:rPr>
        <w:t>建造石级是一项需要技巧和技术的工作。要选择合适的石材，确保其质地坚硬、耐磨损，并能适应各种天气条件。根据地形和用途来设计石级的高度、宽度以及倾斜角度，以保证行走的安全性和舒适度。将每一块石头精确切割并安装到位，使得整个石级结构稳定且耐用。现代技术虽然为石级建设带来了更多可能性，但传统的手工技艺仍然受到高度重视。</w:t>
      </w:r>
    </w:p>
    <w:p w14:paraId="03060AD2" w14:textId="77777777" w:rsidR="00A05F3E" w:rsidRDefault="00A05F3E">
      <w:pPr>
        <w:rPr>
          <w:rFonts w:hint="eastAsia"/>
        </w:rPr>
      </w:pPr>
    </w:p>
    <w:p w14:paraId="55A1C3D4" w14:textId="77777777" w:rsidR="00A05F3E" w:rsidRDefault="00A05F3E">
      <w:pPr>
        <w:rPr>
          <w:rFonts w:hint="eastAsia"/>
        </w:rPr>
      </w:pPr>
      <w:r>
        <w:rPr>
          <w:rFonts w:hint="eastAsia"/>
        </w:rPr>
        <w:t>石级与环境的关系</w:t>
      </w:r>
    </w:p>
    <w:p w14:paraId="00010480" w14:textId="77777777" w:rsidR="00A05F3E" w:rsidRDefault="00A05F3E">
      <w:pPr>
        <w:rPr>
          <w:rFonts w:hint="eastAsia"/>
        </w:rPr>
      </w:pPr>
      <w:r>
        <w:rPr>
          <w:rFonts w:hint="eastAsia"/>
        </w:rPr>
        <w:t>在现代社会，随着环保意识的增强，石级的建造更加注重与周围环境的协调。设计师们倾向于使用当地材料，并尽量减少对自然生态的影响。比如，在山区开发旅游项目时，会尽可能保留原始地貌特征，通过巧妙布局使新建的石级融入自然之中，成为一道亮丽而不突兀的风景线。这也为游客提供了一次亲近大自然的机会，让人们在攀登的过程中享受到清新的空气和美丽的景色。</w:t>
      </w:r>
    </w:p>
    <w:p w14:paraId="6DF5C91A" w14:textId="77777777" w:rsidR="00A05F3E" w:rsidRDefault="00A05F3E">
      <w:pPr>
        <w:rPr>
          <w:rFonts w:hint="eastAsia"/>
        </w:rPr>
      </w:pPr>
    </w:p>
    <w:p w14:paraId="34CEF23E" w14:textId="77777777" w:rsidR="00A05F3E" w:rsidRDefault="00A05F3E">
      <w:pPr>
        <w:rPr>
          <w:rFonts w:hint="eastAsia"/>
        </w:rPr>
      </w:pPr>
      <w:r>
        <w:rPr>
          <w:rFonts w:hint="eastAsia"/>
        </w:rPr>
        <w:t>石级的文化意义</w:t>
      </w:r>
    </w:p>
    <w:p w14:paraId="06B84D93" w14:textId="77777777" w:rsidR="00A05F3E" w:rsidRDefault="00A05F3E">
      <w:pPr>
        <w:rPr>
          <w:rFonts w:hint="eastAsia"/>
        </w:rPr>
      </w:pPr>
      <w:r>
        <w:rPr>
          <w:rFonts w:hint="eastAsia"/>
        </w:rPr>
        <w:t>石级承载着深厚的文化内涵，它见证了岁月变迁和社会发展。在中国传统哲学思想里，“道法自然”的理念贯穿始终，而石级正是这种理念的具体表现之一。每一级石阶都像是人生路上的一个个脚印，引导我们不断前进；每一次踏上石级，都是对自我挑战的一次体验。因此，当我们漫步于古老的石级之上时，不妨停下脚步，思考一下这些无声的见证者背后所蕴含的意义。</w:t>
      </w:r>
    </w:p>
    <w:p w14:paraId="6B03AFBC" w14:textId="77777777" w:rsidR="00A05F3E" w:rsidRDefault="00A05F3E">
      <w:pPr>
        <w:rPr>
          <w:rFonts w:hint="eastAsia"/>
        </w:rPr>
      </w:pPr>
    </w:p>
    <w:p w14:paraId="62F3F76B" w14:textId="77777777" w:rsidR="00A05F3E" w:rsidRDefault="00A05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7A064" w14:textId="0779B3D0" w:rsidR="00972D7B" w:rsidRDefault="00972D7B"/>
    <w:sectPr w:rsidR="0097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7B"/>
    <w:rsid w:val="002D0BB4"/>
    <w:rsid w:val="00972D7B"/>
    <w:rsid w:val="00A0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6CF37-8691-476F-AA74-E4F19FE3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