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E98E" w14:textId="77777777" w:rsidR="00483FAB" w:rsidRDefault="00483FAB">
      <w:pPr>
        <w:rPr>
          <w:rFonts w:hint="eastAsia"/>
        </w:rPr>
      </w:pPr>
      <w:r>
        <w:rPr>
          <w:rFonts w:hint="eastAsia"/>
        </w:rPr>
        <w:t>石磨的拼音是什么</w:t>
      </w:r>
    </w:p>
    <w:p w14:paraId="781A3150" w14:textId="77777777" w:rsidR="00483FAB" w:rsidRDefault="00483FAB">
      <w:pPr>
        <w:rPr>
          <w:rFonts w:hint="eastAsia"/>
        </w:rPr>
      </w:pPr>
      <w:r>
        <w:rPr>
          <w:rFonts w:hint="eastAsia"/>
        </w:rPr>
        <w:t>石磨，这个承载着数千年中华文明历史的古老工具，其拼音为“shí mò”。它不仅是一个简单的汉字组合，更是一种文化的象征。在古代农业社会中，石磨是每个家庭不可或缺的一部分，它见证了无数个日出而作、日落而息的日子，也参与了人们日常生活的点滴。</w:t>
      </w:r>
    </w:p>
    <w:p w14:paraId="5B2E5C2C" w14:textId="77777777" w:rsidR="00483FAB" w:rsidRDefault="00483FAB">
      <w:pPr>
        <w:rPr>
          <w:rFonts w:hint="eastAsia"/>
        </w:rPr>
      </w:pPr>
    </w:p>
    <w:p w14:paraId="4B06C5CC" w14:textId="77777777" w:rsidR="00483FAB" w:rsidRDefault="00483FAB">
      <w:pPr>
        <w:rPr>
          <w:rFonts w:hint="eastAsia"/>
        </w:rPr>
      </w:pPr>
      <w:r>
        <w:rPr>
          <w:rFonts w:hint="eastAsia"/>
        </w:rPr>
        <w:t>石磨的历史渊源</w:t>
      </w:r>
    </w:p>
    <w:p w14:paraId="603A55AD" w14:textId="77777777" w:rsidR="00483FAB" w:rsidRDefault="00483FAB">
      <w:pPr>
        <w:rPr>
          <w:rFonts w:hint="eastAsia"/>
        </w:rPr>
      </w:pPr>
      <w:r>
        <w:rPr>
          <w:rFonts w:hint="eastAsia"/>
        </w:rPr>
        <w:t>早在新石器时代晚期，中国的祖先们就已经开始使用简单的磨具来加工谷物。随着时代的推移和技术的进步，到了汉代，石磨逐渐成型并普及开来。这种由两块圆形石头组成的磨具，上层可以转动，下层固定不动，通过人力或者畜力驱动，将谷物研磨成粉末。石磨的设计体现了古人对自然规律深刻的理解和巧妙的应用，成为了中国古代科技发展的一个重要标志。</w:t>
      </w:r>
    </w:p>
    <w:p w14:paraId="4642792D" w14:textId="77777777" w:rsidR="00483FAB" w:rsidRDefault="00483FAB">
      <w:pPr>
        <w:rPr>
          <w:rFonts w:hint="eastAsia"/>
        </w:rPr>
      </w:pPr>
    </w:p>
    <w:p w14:paraId="5BB8D998" w14:textId="77777777" w:rsidR="00483FAB" w:rsidRDefault="00483FAB">
      <w:pPr>
        <w:rPr>
          <w:rFonts w:hint="eastAsia"/>
        </w:rPr>
      </w:pPr>
      <w:r>
        <w:rPr>
          <w:rFonts w:hint="eastAsia"/>
        </w:rPr>
        <w:t>传统石磨的工作原理</w:t>
      </w:r>
    </w:p>
    <w:p w14:paraId="2706CF0D" w14:textId="77777777" w:rsidR="00483FAB" w:rsidRDefault="00483FAB">
      <w:pPr>
        <w:rPr>
          <w:rFonts w:hint="eastAsia"/>
        </w:rPr>
      </w:pPr>
      <w:r>
        <w:rPr>
          <w:rFonts w:hint="eastAsia"/>
        </w:rPr>
        <w:t>传统的石磨构造精巧，通常由上下两扇组成。上面一扇称为磨盘或动盘，下面一扇则叫磨座或静盘。两扇之间留有一定的间隙，当动力作用于上扇时，它会围绕中心轴旋转。此时，被放入中间孔洞中的粮食就会在离心力的作用下，沿着螺旋状沟槽向外移动，在此过程中受到挤压、摩擦，最终变成细腻的粉状物质。这一过程看似简单，实则蕴含着丰富的物理学原理。</w:t>
      </w:r>
    </w:p>
    <w:p w14:paraId="3A35F42E" w14:textId="77777777" w:rsidR="00483FAB" w:rsidRDefault="00483FAB">
      <w:pPr>
        <w:rPr>
          <w:rFonts w:hint="eastAsia"/>
        </w:rPr>
      </w:pPr>
    </w:p>
    <w:p w14:paraId="743F15B0" w14:textId="77777777" w:rsidR="00483FAB" w:rsidRDefault="00483FAB">
      <w:pPr>
        <w:rPr>
          <w:rFonts w:hint="eastAsia"/>
        </w:rPr>
      </w:pPr>
      <w:r>
        <w:rPr>
          <w:rFonts w:hint="eastAsia"/>
        </w:rPr>
        <w:t>石磨在中国文化中的地位</w:t>
      </w:r>
    </w:p>
    <w:p w14:paraId="15AA2998" w14:textId="77777777" w:rsidR="00483FAB" w:rsidRDefault="00483FAB">
      <w:pPr>
        <w:rPr>
          <w:rFonts w:hint="eastAsia"/>
        </w:rPr>
      </w:pPr>
      <w:r>
        <w:rPr>
          <w:rFonts w:hint="eastAsia"/>
        </w:rPr>
        <w:t>在中国传统文化里，石磨不仅仅是一件农具，它还承载着浓厚的情感价值和社会意义。在过去，几乎每一个乡村都有自己的石磨坊，邻里之间常常聚在这里交流信息、分享生活趣事。因此，石磨不仅是食物生产的重要环节，也是社区凝聚力的源泉之一。在文学作品和民间传说中，我们也能经常看到关于石磨的故事，它们或是描述劳动人民智慧结晶，或是寄托人们对美好生活的向往。</w:t>
      </w:r>
    </w:p>
    <w:p w14:paraId="75567DB6" w14:textId="77777777" w:rsidR="00483FAB" w:rsidRDefault="00483FAB">
      <w:pPr>
        <w:rPr>
          <w:rFonts w:hint="eastAsia"/>
        </w:rPr>
      </w:pPr>
    </w:p>
    <w:p w14:paraId="3132EFD5" w14:textId="77777777" w:rsidR="00483FAB" w:rsidRDefault="00483FAB">
      <w:pPr>
        <w:rPr>
          <w:rFonts w:hint="eastAsia"/>
        </w:rPr>
      </w:pPr>
      <w:r>
        <w:rPr>
          <w:rFonts w:hint="eastAsia"/>
        </w:rPr>
        <w:t>现代石磨的发展与变迁</w:t>
      </w:r>
    </w:p>
    <w:p w14:paraId="7FA25527" w14:textId="77777777" w:rsidR="00483FAB" w:rsidRDefault="00483FAB">
      <w:pPr>
        <w:rPr>
          <w:rFonts w:hint="eastAsia"/>
        </w:rPr>
      </w:pPr>
      <w:r>
        <w:rPr>
          <w:rFonts w:hint="eastAsia"/>
        </w:rPr>
        <w:t>进入现代社会后，虽然电动化的碾米机和面粉机已经取代了大部分传统石磨的功能，但石磨并未完全退出历史舞台。相反，在一些地方，人们为了追求更加健康、天然的食物口感，重新拾起了古老的石磨技术。手工制作的石磨豆腐、石磨面粉等特色产品在市场上颇受欢迎。作为非物质文化遗产的一部分，许多地方政府也在积极保护和传承这项技艺，使得石磨文化得以延续和发展。</w:t>
      </w:r>
    </w:p>
    <w:p w14:paraId="36C088B1" w14:textId="77777777" w:rsidR="00483FAB" w:rsidRDefault="00483FAB">
      <w:pPr>
        <w:rPr>
          <w:rFonts w:hint="eastAsia"/>
        </w:rPr>
      </w:pPr>
    </w:p>
    <w:p w14:paraId="685E53D4" w14:textId="77777777" w:rsidR="00483FAB" w:rsidRDefault="00483FAB">
      <w:pPr>
        <w:rPr>
          <w:rFonts w:hint="eastAsia"/>
        </w:rPr>
      </w:pPr>
      <w:r>
        <w:rPr>
          <w:rFonts w:hint="eastAsia"/>
        </w:rPr>
        <w:t>最后的总结</w:t>
      </w:r>
    </w:p>
    <w:p w14:paraId="1F0A3341" w14:textId="77777777" w:rsidR="00483FAB" w:rsidRDefault="00483FAB">
      <w:pPr>
        <w:rPr>
          <w:rFonts w:hint="eastAsia"/>
        </w:rPr>
      </w:pPr>
      <w:r>
        <w:rPr>
          <w:rFonts w:hint="eastAsia"/>
        </w:rPr>
        <w:t>从远古时期到今天，石磨经历了漫长的发展历程，它的存在不仅反映了人类文明的进步，同时也见证了一个民族对于土地和粮食深深的热爱。尽管时代在变，但是那份质朴的情感却始终未改。“shí mò”，这简短的两个音节背后，隐藏着无尽的故事和记忆，值得我们细细品味。</w:t>
      </w:r>
    </w:p>
    <w:p w14:paraId="3E131495" w14:textId="77777777" w:rsidR="00483FAB" w:rsidRDefault="00483FAB">
      <w:pPr>
        <w:rPr>
          <w:rFonts w:hint="eastAsia"/>
        </w:rPr>
      </w:pPr>
    </w:p>
    <w:p w14:paraId="6FB099E4" w14:textId="77777777" w:rsidR="00483FAB" w:rsidRDefault="00483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B6BEE" w14:textId="7D097A95" w:rsidR="00762C28" w:rsidRDefault="00762C28"/>
    <w:sectPr w:rsidR="00762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28"/>
    <w:rsid w:val="002D0BB4"/>
    <w:rsid w:val="00483FAB"/>
    <w:rsid w:val="0076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2635B-B56E-470C-9B2C-B242F474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